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751D" w14:textId="77777777" w:rsidR="00500467" w:rsidRDefault="00500467"/>
    <w:p w14:paraId="7B619E04" w14:textId="42147648"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bookmarkStart w:id="0" w:name="Title"/>
      <w:bookmarkStart w:id="1" w:name="DocumentFor"/>
      <w:bookmarkStart w:id="2" w:name="_Hlk40295327"/>
      <w:bookmarkEnd w:id="0"/>
      <w:bookmarkEnd w:id="1"/>
      <w:bookmarkEnd w:id="2"/>
      <w:r>
        <w:rPr>
          <w:rFonts w:ascii="Arial" w:eastAsia="MS Gothic" w:hAnsi="Arial"/>
          <w:b/>
          <w:kern w:val="2"/>
          <w:sz w:val="24"/>
          <w:szCs w:val="24"/>
          <w:lang w:eastAsia="zh-CN"/>
        </w:rPr>
        <w:t>3GPP TSG-RAN WG</w:t>
      </w:r>
      <w:r w:rsidR="0035219F">
        <w:rPr>
          <w:rFonts w:ascii="Arial" w:eastAsia="MS Gothic" w:hAnsi="Arial"/>
          <w:b/>
          <w:kern w:val="2"/>
          <w:sz w:val="24"/>
          <w:szCs w:val="24"/>
          <w:lang w:eastAsia="zh-CN"/>
        </w:rPr>
        <w:t>4</w:t>
      </w:r>
      <w:r>
        <w:rPr>
          <w:rFonts w:ascii="Arial" w:eastAsia="MS Gothic" w:hAnsi="Arial"/>
          <w:b/>
          <w:kern w:val="2"/>
          <w:sz w:val="24"/>
          <w:szCs w:val="24"/>
          <w:lang w:eastAsia="zh-CN"/>
        </w:rPr>
        <w:t xml:space="preserve"> Meeting #1</w:t>
      </w:r>
      <w:r w:rsidR="0035219F">
        <w:rPr>
          <w:rFonts w:ascii="Arial" w:eastAsia="MS Gothic" w:hAnsi="Arial"/>
          <w:b/>
          <w:kern w:val="2"/>
          <w:sz w:val="24"/>
          <w:szCs w:val="24"/>
          <w:lang w:eastAsia="zh-CN"/>
        </w:rPr>
        <w:t>09</w:t>
      </w:r>
      <w:r>
        <w:rPr>
          <w:rFonts w:ascii="Arial" w:eastAsia="MS Gothic" w:hAnsi="Arial"/>
          <w:b/>
          <w:kern w:val="2"/>
          <w:sz w:val="24"/>
          <w:szCs w:val="24"/>
          <w:lang w:eastAsia="zh-CN"/>
        </w:rPr>
        <w:tab/>
      </w:r>
      <w:r w:rsidR="005C69BE" w:rsidRPr="005C69BE">
        <w:rPr>
          <w:rFonts w:ascii="Arial" w:eastAsia="MS Gothic" w:hAnsi="Arial"/>
          <w:b/>
          <w:kern w:val="2"/>
          <w:sz w:val="24"/>
          <w:szCs w:val="24"/>
          <w:lang w:eastAsia="zh-CN"/>
        </w:rPr>
        <w:t>R4-2318535</w:t>
      </w:r>
    </w:p>
    <w:p w14:paraId="6AF80067" w14:textId="77777777"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4734607C" w14:textId="77777777" w:rsidR="00500467" w:rsidRDefault="00500467">
      <w:pPr>
        <w:rPr>
          <w:rFonts w:ascii="Arial" w:hAnsi="Arial" w:cs="Arial"/>
        </w:rPr>
      </w:pPr>
    </w:p>
    <w:p w14:paraId="3F6652A2" w14:textId="14DCADE9" w:rsidR="00500467" w:rsidRDefault="00F32A23" w:rsidP="00F32A23">
      <w:pPr>
        <w:spacing w:after="60"/>
        <w:ind w:left="1985" w:hanging="1985"/>
        <w:rPr>
          <w:rFonts w:ascii="Arial" w:hAnsi="Arial" w:cs="Arial"/>
          <w:b/>
        </w:rPr>
      </w:pPr>
      <w:r>
        <w:rPr>
          <w:rFonts w:ascii="Arial" w:hAnsi="Arial" w:cs="Arial"/>
          <w:b/>
        </w:rPr>
        <w:t>Source:</w:t>
      </w:r>
      <w:r>
        <w:rPr>
          <w:rFonts w:ascii="Arial" w:hAnsi="Arial" w:cs="Arial"/>
          <w:b/>
        </w:rPr>
        <w:tab/>
      </w:r>
      <w:r w:rsidRPr="00F32A23">
        <w:rPr>
          <w:rFonts w:ascii="Arial" w:hAnsi="Arial" w:cs="Arial"/>
          <w:bCs/>
        </w:rPr>
        <w:t>Nokia</w:t>
      </w:r>
    </w:p>
    <w:p w14:paraId="537CE5AB" w14:textId="278E360D" w:rsidR="00500467" w:rsidRDefault="003D6E1E">
      <w:pPr>
        <w:spacing w:after="60"/>
        <w:ind w:left="1985" w:hanging="1985"/>
        <w:rPr>
          <w:rFonts w:ascii="Arial" w:eastAsia="SimSun" w:hAnsi="Arial" w:cs="Arial"/>
          <w:b/>
          <w:lang w:val="en-US" w:eastAsia="zh-CN"/>
        </w:rPr>
      </w:pPr>
      <w:r>
        <w:rPr>
          <w:rFonts w:ascii="Arial" w:hAnsi="Arial" w:cs="Arial"/>
          <w:b/>
        </w:rPr>
        <w:t>Title:</w:t>
      </w:r>
      <w:r w:rsidR="00F32A23">
        <w:rPr>
          <w:rFonts w:ascii="Arial" w:hAnsi="Arial" w:cs="Arial"/>
          <w:b/>
        </w:rPr>
        <w:tab/>
      </w:r>
      <w:r w:rsidR="00B41E87" w:rsidRPr="00B41E87">
        <w:rPr>
          <w:rFonts w:ascii="Arial" w:hAnsi="Arial" w:cs="Arial"/>
          <w:bCs/>
        </w:rPr>
        <w:t xml:space="preserve">Discussion on </w:t>
      </w:r>
      <w:proofErr w:type="spellStart"/>
      <w:r w:rsidR="00B41E87" w:rsidRPr="00B41E87">
        <w:rPr>
          <w:rFonts w:ascii="Arial" w:hAnsi="Arial" w:cs="Arial"/>
          <w:bCs/>
        </w:rPr>
        <w:t>ReplyLS</w:t>
      </w:r>
      <w:proofErr w:type="spellEnd"/>
      <w:r w:rsidR="00B41E87" w:rsidRPr="00B41E87">
        <w:rPr>
          <w:rFonts w:ascii="Arial" w:hAnsi="Arial" w:cs="Arial"/>
          <w:bCs/>
        </w:rPr>
        <w:t xml:space="preserve"> on the CA Aggregated BW capability </w:t>
      </w:r>
      <w:proofErr w:type="spellStart"/>
      <w:r w:rsidR="00B41E87" w:rsidRPr="00B41E87">
        <w:rPr>
          <w:rFonts w:ascii="Arial" w:hAnsi="Arial" w:cs="Arial"/>
          <w:bCs/>
        </w:rPr>
        <w:t>signaling</w:t>
      </w:r>
      <w:proofErr w:type="spellEnd"/>
      <w:r w:rsidR="00B41E87" w:rsidRPr="00B41E87">
        <w:rPr>
          <w:rFonts w:ascii="Arial" w:hAnsi="Arial" w:cs="Arial"/>
          <w:bCs/>
        </w:rPr>
        <w:t xml:space="preserve"> by the UE</w:t>
      </w:r>
    </w:p>
    <w:p w14:paraId="7983C2A2" w14:textId="57757419" w:rsidR="00500467" w:rsidRDefault="00F32A23">
      <w:pPr>
        <w:spacing w:after="60"/>
        <w:ind w:left="1985" w:hanging="1985"/>
        <w:rPr>
          <w:rFonts w:ascii="Arial" w:hAnsi="Arial" w:cs="Arial"/>
          <w:b/>
        </w:rPr>
      </w:pPr>
      <w:r>
        <w:rPr>
          <w:rFonts w:ascii="Arial" w:hAnsi="Arial" w:cs="Arial"/>
          <w:b/>
        </w:rPr>
        <w:t>Agenda:</w:t>
      </w:r>
      <w:r>
        <w:rPr>
          <w:rFonts w:ascii="Arial" w:hAnsi="Arial" w:cs="Arial"/>
          <w:b/>
        </w:rPr>
        <w:tab/>
      </w:r>
      <w:r w:rsidRPr="00F32A23">
        <w:rPr>
          <w:rFonts w:ascii="Arial" w:hAnsi="Arial" w:cs="Arial"/>
          <w:bCs/>
        </w:rPr>
        <w:t>11.1.2</w:t>
      </w:r>
    </w:p>
    <w:p w14:paraId="6DE21B9F" w14:textId="4F9192D7" w:rsidR="00500467" w:rsidRDefault="00F32A23">
      <w:pPr>
        <w:spacing w:after="60"/>
        <w:ind w:left="1985" w:hanging="1985"/>
        <w:rPr>
          <w:rFonts w:ascii="Arial" w:hAnsi="Arial" w:cs="Arial"/>
          <w:bCs/>
        </w:rPr>
      </w:pPr>
      <w:r>
        <w:rPr>
          <w:rFonts w:ascii="Arial" w:hAnsi="Arial" w:cs="Arial"/>
          <w:b/>
        </w:rPr>
        <w:t>Type</w:t>
      </w:r>
      <w:r w:rsidR="003D6E1E">
        <w:rPr>
          <w:rFonts w:ascii="Arial" w:hAnsi="Arial" w:cs="Arial"/>
          <w:b/>
        </w:rPr>
        <w:t>:</w:t>
      </w:r>
      <w:r w:rsidR="003D6E1E">
        <w:rPr>
          <w:rFonts w:ascii="Arial" w:hAnsi="Arial" w:cs="Arial"/>
          <w:b/>
        </w:rPr>
        <w:tab/>
      </w:r>
      <w:r>
        <w:rPr>
          <w:rFonts w:ascii="Arial" w:hAnsi="Arial" w:cs="Arial"/>
          <w:bCs/>
          <w:lang w:val="en-US"/>
        </w:rPr>
        <w:t>Approval</w:t>
      </w:r>
    </w:p>
    <w:p w14:paraId="4F39EDEC" w14:textId="1BD074FD" w:rsidR="00500467" w:rsidRDefault="00744B0A" w:rsidP="00744B0A">
      <w:pPr>
        <w:pStyle w:val="Heading1"/>
      </w:pPr>
      <w:r>
        <w:t>1 Introduction</w:t>
      </w:r>
    </w:p>
    <w:p w14:paraId="4AE4FACA" w14:textId="4291D699" w:rsidR="00CB2214" w:rsidRDefault="00744B0A" w:rsidP="00744B0A">
      <w:pPr>
        <w:rPr>
          <w:rFonts w:ascii="Arial" w:eastAsia="SimSun" w:hAnsi="Arial" w:cs="Arial"/>
          <w:bCs/>
          <w:lang w:val="en-US" w:eastAsia="zh-CN"/>
        </w:rPr>
      </w:pPr>
      <w:r>
        <w:t>RAN</w:t>
      </w:r>
      <w:r w:rsidR="00675BEF">
        <w:t>4</w:t>
      </w:r>
      <w:r>
        <w:t xml:space="preserve"> has sent </w:t>
      </w:r>
      <w:r w:rsidR="00675BEF">
        <w:t>two</w:t>
      </w:r>
      <w:r>
        <w:t xml:space="preserve"> LS</w:t>
      </w:r>
      <w:r w:rsidR="00675BEF">
        <w:t>s</w:t>
      </w:r>
      <w:r>
        <w:t xml:space="preserve"> to RAN</w:t>
      </w:r>
      <w:r w:rsidR="00675BEF">
        <w:t>2</w:t>
      </w:r>
      <w:r>
        <w:t xml:space="preserve"> on </w:t>
      </w:r>
      <w:r>
        <w:rPr>
          <w:rFonts w:ascii="Arial" w:hAnsi="Arial" w:cs="Arial"/>
          <w:bCs/>
        </w:rPr>
        <w:t xml:space="preserve">CA </w:t>
      </w:r>
      <w:r>
        <w:rPr>
          <w:rFonts w:ascii="Arial" w:eastAsia="SimSun" w:hAnsi="Arial" w:cs="Arial"/>
          <w:bCs/>
          <w:lang w:val="en-US" w:eastAsia="zh-CN"/>
        </w:rPr>
        <w:t>Aggregated BW capability signaling by the UE [1]</w:t>
      </w:r>
      <w:r w:rsidR="002063D2">
        <w:rPr>
          <w:rFonts w:ascii="Arial" w:eastAsia="SimSun" w:hAnsi="Arial" w:cs="Arial"/>
          <w:bCs/>
          <w:lang w:val="en-US" w:eastAsia="zh-CN"/>
        </w:rPr>
        <w:t xml:space="preserve"> [2] and RAN2 sent </w:t>
      </w:r>
      <w:proofErr w:type="gramStart"/>
      <w:r w:rsidR="002063D2">
        <w:rPr>
          <w:rFonts w:ascii="Arial" w:eastAsia="SimSun" w:hAnsi="Arial" w:cs="Arial"/>
          <w:bCs/>
          <w:lang w:val="en-US" w:eastAsia="zh-CN"/>
        </w:rPr>
        <w:t>an</w:t>
      </w:r>
      <w:proofErr w:type="gramEnd"/>
      <w:r w:rsidR="002063D2">
        <w:rPr>
          <w:rFonts w:ascii="Arial" w:eastAsia="SimSun" w:hAnsi="Arial" w:cs="Arial"/>
          <w:bCs/>
          <w:lang w:val="en-US" w:eastAsia="zh-CN"/>
        </w:rPr>
        <w:t xml:space="preserve"> response to RAN4 [3] </w:t>
      </w:r>
      <w:r>
        <w:rPr>
          <w:rFonts w:ascii="Arial" w:eastAsia="SimSun" w:hAnsi="Arial" w:cs="Arial"/>
          <w:bCs/>
          <w:lang w:val="en-US" w:eastAsia="zh-CN"/>
        </w:rPr>
        <w:t xml:space="preserve">. </w:t>
      </w:r>
    </w:p>
    <w:p w14:paraId="0177ABDA" w14:textId="2F53CF59" w:rsidR="00744B0A" w:rsidRDefault="00744B0A" w:rsidP="00744B0A">
      <w:pPr>
        <w:rPr>
          <w:rFonts w:ascii="Arial" w:eastAsia="SimSun" w:hAnsi="Arial" w:cs="Arial"/>
          <w:bCs/>
          <w:lang w:val="en-US" w:eastAsia="zh-CN"/>
        </w:rPr>
      </w:pPr>
      <w:r>
        <w:rPr>
          <w:rFonts w:ascii="Arial" w:eastAsia="SimSun" w:hAnsi="Arial" w:cs="Arial"/>
          <w:bCs/>
          <w:lang w:val="en-US" w:eastAsia="zh-CN"/>
        </w:rPr>
        <w:t>In this contribution we discuss the LS</w:t>
      </w:r>
      <w:r w:rsidR="00B57185">
        <w:rPr>
          <w:rFonts w:ascii="Arial" w:eastAsia="SimSun" w:hAnsi="Arial" w:cs="Arial"/>
          <w:bCs/>
          <w:lang w:val="en-US" w:eastAsia="zh-CN"/>
        </w:rPr>
        <w:t xml:space="preserve"> [3]</w:t>
      </w:r>
      <w:r>
        <w:rPr>
          <w:rFonts w:ascii="Arial" w:eastAsia="SimSun" w:hAnsi="Arial" w:cs="Arial"/>
          <w:bCs/>
          <w:lang w:val="en-US" w:eastAsia="zh-CN"/>
        </w:rPr>
        <w:t xml:space="preserve"> and propose Reply LS.</w:t>
      </w:r>
    </w:p>
    <w:p w14:paraId="3259D13B" w14:textId="3833B0D8" w:rsidR="00744B0A" w:rsidRDefault="009E6F88" w:rsidP="00744B0A">
      <w:pPr>
        <w:pStyle w:val="Heading1"/>
      </w:pPr>
      <w:r>
        <w:t>2</w:t>
      </w:r>
      <w:r>
        <w:tab/>
      </w:r>
      <w:r w:rsidR="00744B0A">
        <w:t>Discussion</w:t>
      </w:r>
    </w:p>
    <w:p w14:paraId="464D7F0F" w14:textId="10FE3370" w:rsidR="009E6F88" w:rsidRPr="009E6F88" w:rsidRDefault="009E6F88" w:rsidP="009E6F88">
      <w:pPr>
        <w:pStyle w:val="Heading2"/>
      </w:pPr>
      <w:r>
        <w:t>2.1</w:t>
      </w:r>
      <w:r>
        <w:tab/>
        <w:t>Background</w:t>
      </w:r>
    </w:p>
    <w:p w14:paraId="5DB3B5DC" w14:textId="061B2054" w:rsidR="00744B0A" w:rsidRDefault="00744B0A" w:rsidP="00744B0A">
      <w:r>
        <w:t xml:space="preserve">As a background information aggregated bandwidth in RAN4 specification date band to Rel-10 and </w:t>
      </w:r>
      <w:r w:rsidR="009E6F88">
        <w:t>E-UTRA</w:t>
      </w:r>
      <w:r>
        <w:t xml:space="preserve"> CA</w:t>
      </w:r>
      <w:r w:rsidR="009E6F88">
        <w:t xml:space="preserve"> and have been also used in NR specifications</w:t>
      </w:r>
      <w:r>
        <w:t>.</w:t>
      </w:r>
    </w:p>
    <w:p w14:paraId="10656860" w14:textId="30F42CE3" w:rsidR="00744B0A" w:rsidRDefault="009E6F88" w:rsidP="00744B0A">
      <w:r>
        <w:t>In table taken from 36.101 we can see that each E-UTRA CA configuration has a</w:t>
      </w:r>
      <w:r w:rsidR="00D03BB4">
        <w:t>n</w:t>
      </w:r>
      <w:r>
        <w:t xml:space="preserve"> associated value of maximum aggregated bandwidth. In CA_1C it is </w:t>
      </w:r>
      <w:r w:rsidR="00462A0E">
        <w:t>40 MHz which comes from combining 20 MHz + 20 MHz carriers. Obviously as maximum channel bandwidth for E-UTRA is 20 MHz one cannot have more than 40 MHz aggregated BW with two carriers.</w:t>
      </w:r>
    </w:p>
    <w:p w14:paraId="6E26E3FE" w14:textId="77777777" w:rsidR="009E6F88" w:rsidRPr="001D386E" w:rsidRDefault="009E6F88" w:rsidP="009E6F88">
      <w:pPr>
        <w:pStyle w:val="TH"/>
      </w:pPr>
      <w:r w:rsidRPr="001D386E">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E6F88" w:rsidRPr="001D386E" w14:paraId="08D63CDE" w14:textId="77777777" w:rsidTr="009D0761">
        <w:trPr>
          <w:trHeight w:val="20"/>
          <w:jc w:val="center"/>
        </w:trPr>
        <w:tc>
          <w:tcPr>
            <w:tcW w:w="1308" w:type="dxa"/>
          </w:tcPr>
          <w:p w14:paraId="65057C62" w14:textId="77777777" w:rsidR="009E6F88" w:rsidRPr="001D386E" w:rsidRDefault="009E6F88" w:rsidP="009D0761">
            <w:pPr>
              <w:pStyle w:val="TAH"/>
              <w:rPr>
                <w:rFonts w:cs="Arial"/>
                <w:lang w:eastAsia="en-US"/>
              </w:rPr>
            </w:pPr>
          </w:p>
        </w:tc>
        <w:tc>
          <w:tcPr>
            <w:tcW w:w="1170" w:type="dxa"/>
          </w:tcPr>
          <w:p w14:paraId="1E81B836" w14:textId="77777777" w:rsidR="009E6F88" w:rsidRPr="001D386E" w:rsidRDefault="009E6F88" w:rsidP="009D0761">
            <w:pPr>
              <w:pStyle w:val="TAH"/>
              <w:rPr>
                <w:rFonts w:cs="Arial"/>
                <w:lang w:eastAsia="en-US"/>
              </w:rPr>
            </w:pPr>
          </w:p>
        </w:tc>
        <w:tc>
          <w:tcPr>
            <w:tcW w:w="9282" w:type="dxa"/>
            <w:gridSpan w:val="7"/>
          </w:tcPr>
          <w:p w14:paraId="7184A5B6" w14:textId="77777777" w:rsidR="009E6F88" w:rsidRPr="001D386E" w:rsidRDefault="009E6F88" w:rsidP="009D0761">
            <w:pPr>
              <w:pStyle w:val="TAH"/>
              <w:rPr>
                <w:rFonts w:cs="Arial"/>
                <w:lang w:val="en-US" w:eastAsia="en-US"/>
              </w:rPr>
            </w:pPr>
            <w:r w:rsidRPr="001D386E">
              <w:rPr>
                <w:rFonts w:cs="Arial"/>
                <w:lang w:eastAsia="en-US"/>
              </w:rPr>
              <w:t>E-UTRA CA configuration / Bandwidth combination set</w:t>
            </w:r>
          </w:p>
        </w:tc>
      </w:tr>
      <w:tr w:rsidR="009E6F88" w:rsidRPr="001D386E" w14:paraId="2731C199" w14:textId="77777777" w:rsidTr="009D0761">
        <w:trPr>
          <w:trHeight w:val="20"/>
          <w:jc w:val="center"/>
        </w:trPr>
        <w:tc>
          <w:tcPr>
            <w:tcW w:w="1308" w:type="dxa"/>
            <w:vMerge w:val="restart"/>
            <w:vAlign w:val="center"/>
          </w:tcPr>
          <w:p w14:paraId="1DE9CCF8" w14:textId="77777777" w:rsidR="009E6F88" w:rsidRPr="001D386E" w:rsidRDefault="009E6F88" w:rsidP="009D0761">
            <w:pPr>
              <w:pStyle w:val="TAH"/>
              <w:rPr>
                <w:rFonts w:cs="Arial"/>
                <w:lang w:val="en-US" w:eastAsia="en-US"/>
              </w:rPr>
            </w:pPr>
            <w:r w:rsidRPr="001D386E">
              <w:rPr>
                <w:rFonts w:cs="Arial"/>
                <w:lang w:val="en-US" w:eastAsia="en-US"/>
              </w:rPr>
              <w:t>E-UTRA CA configuration</w:t>
            </w:r>
          </w:p>
        </w:tc>
        <w:tc>
          <w:tcPr>
            <w:tcW w:w="1170" w:type="dxa"/>
            <w:vMerge w:val="restart"/>
          </w:tcPr>
          <w:p w14:paraId="2D69020A" w14:textId="77777777" w:rsidR="009E6F88" w:rsidRPr="001D386E" w:rsidRDefault="009E6F88" w:rsidP="009D0761">
            <w:pPr>
              <w:pStyle w:val="TAH"/>
              <w:rPr>
                <w:rFonts w:cs="Arial"/>
                <w:lang w:val="en-US" w:eastAsia="ja-JP"/>
              </w:rPr>
            </w:pPr>
            <w:r w:rsidRPr="001D386E">
              <w:rPr>
                <w:rFonts w:cs="Arial" w:hint="eastAsia"/>
                <w:lang w:val="en-US" w:eastAsia="ja-JP"/>
              </w:rPr>
              <w:t>Uplink CA configurations</w:t>
            </w:r>
          </w:p>
          <w:p w14:paraId="307FF919" w14:textId="77777777" w:rsidR="009E6F88" w:rsidRPr="001D386E" w:rsidRDefault="009E6F88" w:rsidP="009D0761">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38840827" w14:textId="77777777" w:rsidR="009E6F88" w:rsidRPr="001D386E" w:rsidRDefault="009E6F88" w:rsidP="009D0761">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3C39925D" w14:textId="77777777" w:rsidR="009E6F88" w:rsidRPr="001D386E" w:rsidRDefault="009E6F88" w:rsidP="009D0761">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07B0DD98" w14:textId="77777777" w:rsidR="009E6F88" w:rsidRPr="001D386E" w:rsidRDefault="009E6F88" w:rsidP="009D0761">
            <w:pPr>
              <w:pStyle w:val="TAH"/>
              <w:rPr>
                <w:rFonts w:cs="Arial"/>
                <w:lang w:val="en-US" w:eastAsia="en-US"/>
              </w:rPr>
            </w:pPr>
            <w:r w:rsidRPr="001D386E">
              <w:rPr>
                <w:rFonts w:cs="Arial"/>
                <w:lang w:val="en-US" w:eastAsia="en-US"/>
              </w:rPr>
              <w:t>Bandwidth combination set</w:t>
            </w:r>
          </w:p>
        </w:tc>
      </w:tr>
      <w:tr w:rsidR="009E6F88" w:rsidRPr="001D386E" w14:paraId="51B53181" w14:textId="77777777" w:rsidTr="009D0761">
        <w:trPr>
          <w:trHeight w:val="20"/>
          <w:jc w:val="center"/>
        </w:trPr>
        <w:tc>
          <w:tcPr>
            <w:tcW w:w="1308" w:type="dxa"/>
            <w:vMerge/>
            <w:vAlign w:val="center"/>
          </w:tcPr>
          <w:p w14:paraId="3ADCD8F5" w14:textId="77777777" w:rsidR="009E6F88" w:rsidRPr="001D386E" w:rsidRDefault="009E6F88" w:rsidP="009D0761">
            <w:pPr>
              <w:pStyle w:val="TAH"/>
              <w:rPr>
                <w:rFonts w:cs="Arial"/>
                <w:lang w:val="en-US" w:eastAsia="en-US"/>
              </w:rPr>
            </w:pPr>
          </w:p>
        </w:tc>
        <w:tc>
          <w:tcPr>
            <w:tcW w:w="1170" w:type="dxa"/>
            <w:vMerge/>
          </w:tcPr>
          <w:p w14:paraId="457C08B1" w14:textId="77777777" w:rsidR="009E6F88" w:rsidRPr="001D386E" w:rsidRDefault="009E6F88" w:rsidP="009D0761">
            <w:pPr>
              <w:pStyle w:val="TAH"/>
              <w:rPr>
                <w:rFonts w:cs="Arial"/>
                <w:lang w:val="en-US" w:eastAsia="en-US"/>
              </w:rPr>
            </w:pPr>
          </w:p>
        </w:tc>
        <w:tc>
          <w:tcPr>
            <w:tcW w:w="1609" w:type="dxa"/>
            <w:shd w:val="clear" w:color="auto" w:fill="auto"/>
            <w:vAlign w:val="center"/>
          </w:tcPr>
          <w:p w14:paraId="42665866" w14:textId="77777777" w:rsidR="009E6F88" w:rsidRPr="001D386E" w:rsidRDefault="009E6F88" w:rsidP="009D0761">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6B5A22AF" w14:textId="77777777" w:rsidR="009E6F88" w:rsidRPr="001D386E" w:rsidRDefault="009E6F88" w:rsidP="009D0761">
            <w:pPr>
              <w:pStyle w:val="TAH"/>
              <w:rPr>
                <w:rFonts w:cs="Arial"/>
                <w:lang w:val="en-US" w:eastAsia="en-US"/>
              </w:rPr>
            </w:pPr>
            <w:r w:rsidRPr="001D386E">
              <w:rPr>
                <w:rFonts w:cs="Arial"/>
                <w:lang w:val="en-US" w:eastAsia="en-US"/>
              </w:rPr>
              <w:t>Channel bandwidths for carrier [MHz]</w:t>
            </w:r>
          </w:p>
        </w:tc>
        <w:tc>
          <w:tcPr>
            <w:tcW w:w="1337" w:type="dxa"/>
          </w:tcPr>
          <w:p w14:paraId="7BF18769" w14:textId="77777777" w:rsidR="009E6F88" w:rsidRPr="001D386E" w:rsidRDefault="009E6F88" w:rsidP="009D0761">
            <w:pPr>
              <w:pStyle w:val="TAH"/>
              <w:rPr>
                <w:rFonts w:cs="Arial"/>
                <w:lang w:val="en-US" w:eastAsia="en-US"/>
              </w:rPr>
            </w:pPr>
            <w:r w:rsidRPr="001D386E">
              <w:rPr>
                <w:rFonts w:cs="Arial"/>
                <w:lang w:val="en-US" w:eastAsia="en-US"/>
              </w:rPr>
              <w:t>Channel bandwidths for carrier [MHz]</w:t>
            </w:r>
          </w:p>
        </w:tc>
        <w:tc>
          <w:tcPr>
            <w:tcW w:w="1205" w:type="dxa"/>
          </w:tcPr>
          <w:p w14:paraId="7BE4C073" w14:textId="77777777" w:rsidR="009E6F88" w:rsidRPr="001D386E" w:rsidRDefault="009E6F88" w:rsidP="009D0761">
            <w:pPr>
              <w:pStyle w:val="TAH"/>
              <w:rPr>
                <w:rFonts w:cs="Arial"/>
                <w:lang w:val="en-US" w:eastAsia="en-US"/>
              </w:rPr>
            </w:pPr>
            <w:r w:rsidRPr="001D386E">
              <w:rPr>
                <w:rFonts w:cs="Arial"/>
                <w:lang w:val="en-US" w:eastAsia="en-US"/>
              </w:rPr>
              <w:t>Channel bandwidths for carrier [MHz]</w:t>
            </w:r>
          </w:p>
        </w:tc>
        <w:tc>
          <w:tcPr>
            <w:tcW w:w="1205" w:type="dxa"/>
          </w:tcPr>
          <w:p w14:paraId="11B7FEFB" w14:textId="77777777" w:rsidR="009E6F88" w:rsidRPr="001D386E" w:rsidRDefault="009E6F88" w:rsidP="009D0761">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5ABD98C2" w14:textId="77777777" w:rsidR="009E6F88" w:rsidRPr="001D386E" w:rsidRDefault="009E6F88" w:rsidP="009D0761">
            <w:pPr>
              <w:spacing w:after="0"/>
              <w:rPr>
                <w:rFonts w:ascii="Arial" w:hAnsi="Arial" w:cs="Arial"/>
                <w:b/>
                <w:bCs/>
                <w:sz w:val="18"/>
                <w:szCs w:val="18"/>
                <w:lang w:val="en-US"/>
              </w:rPr>
            </w:pPr>
          </w:p>
        </w:tc>
        <w:tc>
          <w:tcPr>
            <w:tcW w:w="1269" w:type="dxa"/>
            <w:vMerge/>
            <w:vAlign w:val="center"/>
          </w:tcPr>
          <w:p w14:paraId="369A1F72" w14:textId="77777777" w:rsidR="009E6F88" w:rsidRPr="001D386E" w:rsidRDefault="009E6F88" w:rsidP="009D0761">
            <w:pPr>
              <w:spacing w:after="0"/>
              <w:rPr>
                <w:rFonts w:ascii="Arial" w:hAnsi="Arial" w:cs="Arial"/>
                <w:b/>
                <w:bCs/>
                <w:sz w:val="18"/>
                <w:szCs w:val="18"/>
                <w:lang w:val="en-US"/>
              </w:rPr>
            </w:pPr>
          </w:p>
        </w:tc>
      </w:tr>
      <w:tr w:rsidR="009E6F88" w:rsidRPr="001D386E" w14:paraId="00CBF439" w14:textId="77777777" w:rsidTr="009D0761">
        <w:trPr>
          <w:trHeight w:val="290"/>
          <w:jc w:val="center"/>
        </w:trPr>
        <w:tc>
          <w:tcPr>
            <w:tcW w:w="1308" w:type="dxa"/>
            <w:vMerge w:val="restart"/>
            <w:shd w:val="clear" w:color="auto" w:fill="auto"/>
            <w:vAlign w:val="center"/>
          </w:tcPr>
          <w:p w14:paraId="2F38FA94" w14:textId="77777777" w:rsidR="009E6F88" w:rsidRPr="001D386E" w:rsidRDefault="009E6F88" w:rsidP="009D0761">
            <w:pPr>
              <w:pStyle w:val="TAC"/>
              <w:rPr>
                <w:rFonts w:cs="Arial"/>
                <w:lang w:eastAsia="en-US"/>
              </w:rPr>
            </w:pPr>
            <w:r w:rsidRPr="001D386E">
              <w:rPr>
                <w:rFonts w:cs="Arial"/>
                <w:lang w:eastAsia="en-US"/>
              </w:rPr>
              <w:t>CA_1C</w:t>
            </w:r>
          </w:p>
        </w:tc>
        <w:tc>
          <w:tcPr>
            <w:tcW w:w="1170" w:type="dxa"/>
            <w:vMerge w:val="restart"/>
            <w:vAlign w:val="center"/>
          </w:tcPr>
          <w:p w14:paraId="37F1DC01" w14:textId="77777777" w:rsidR="009E6F88" w:rsidRPr="001D386E" w:rsidRDefault="009E6F88" w:rsidP="009D0761">
            <w:pPr>
              <w:pStyle w:val="TAC"/>
              <w:rPr>
                <w:rFonts w:cs="Arial"/>
                <w:lang w:eastAsia="en-US"/>
              </w:rPr>
            </w:pPr>
            <w:r w:rsidRPr="001D386E">
              <w:rPr>
                <w:rFonts w:cs="Arial" w:hint="eastAsia"/>
                <w:lang w:eastAsia="ja-JP"/>
              </w:rPr>
              <w:t>CA_1C</w:t>
            </w:r>
          </w:p>
        </w:tc>
        <w:tc>
          <w:tcPr>
            <w:tcW w:w="1609" w:type="dxa"/>
            <w:shd w:val="clear" w:color="auto" w:fill="auto"/>
            <w:vAlign w:val="center"/>
          </w:tcPr>
          <w:p w14:paraId="5491DCD7" w14:textId="77777777" w:rsidR="009E6F88" w:rsidRPr="001D386E" w:rsidRDefault="009E6F88" w:rsidP="009D0761">
            <w:pPr>
              <w:pStyle w:val="TAC"/>
              <w:rPr>
                <w:rFonts w:cs="Arial"/>
                <w:lang w:eastAsia="en-US"/>
              </w:rPr>
            </w:pPr>
            <w:r w:rsidRPr="001D386E">
              <w:rPr>
                <w:rFonts w:cs="Arial"/>
                <w:lang w:eastAsia="en-US"/>
              </w:rPr>
              <w:t>15</w:t>
            </w:r>
          </w:p>
        </w:tc>
        <w:tc>
          <w:tcPr>
            <w:tcW w:w="1452" w:type="dxa"/>
            <w:shd w:val="clear" w:color="auto" w:fill="auto"/>
            <w:vAlign w:val="center"/>
          </w:tcPr>
          <w:p w14:paraId="7AD21312" w14:textId="77777777" w:rsidR="009E6F88" w:rsidRPr="001D386E" w:rsidRDefault="009E6F88" w:rsidP="009D0761">
            <w:pPr>
              <w:pStyle w:val="TAC"/>
              <w:rPr>
                <w:rFonts w:cs="Arial"/>
                <w:lang w:eastAsia="en-US"/>
              </w:rPr>
            </w:pPr>
            <w:r w:rsidRPr="001D386E">
              <w:rPr>
                <w:rFonts w:cs="Arial"/>
                <w:lang w:eastAsia="en-US"/>
              </w:rPr>
              <w:t>15</w:t>
            </w:r>
          </w:p>
        </w:tc>
        <w:tc>
          <w:tcPr>
            <w:tcW w:w="1337" w:type="dxa"/>
          </w:tcPr>
          <w:p w14:paraId="68329A1D" w14:textId="77777777" w:rsidR="009E6F88" w:rsidRPr="001D386E" w:rsidRDefault="009E6F88" w:rsidP="009D0761">
            <w:pPr>
              <w:pStyle w:val="TAC"/>
              <w:rPr>
                <w:rFonts w:cs="Arial"/>
                <w:lang w:eastAsia="en-US"/>
              </w:rPr>
            </w:pPr>
          </w:p>
        </w:tc>
        <w:tc>
          <w:tcPr>
            <w:tcW w:w="1205" w:type="dxa"/>
          </w:tcPr>
          <w:p w14:paraId="784F3F0C" w14:textId="77777777" w:rsidR="009E6F88" w:rsidRPr="001D386E" w:rsidRDefault="009E6F88" w:rsidP="009D0761">
            <w:pPr>
              <w:pStyle w:val="TAC"/>
              <w:rPr>
                <w:rFonts w:cs="Arial"/>
                <w:lang w:eastAsia="en-US"/>
              </w:rPr>
            </w:pPr>
          </w:p>
        </w:tc>
        <w:tc>
          <w:tcPr>
            <w:tcW w:w="1205" w:type="dxa"/>
          </w:tcPr>
          <w:p w14:paraId="13329A83" w14:textId="77777777" w:rsidR="009E6F88" w:rsidRPr="001D386E" w:rsidRDefault="009E6F88" w:rsidP="009D0761">
            <w:pPr>
              <w:pStyle w:val="TAC"/>
              <w:rPr>
                <w:rFonts w:cs="Arial"/>
                <w:lang w:eastAsia="en-US"/>
              </w:rPr>
            </w:pPr>
          </w:p>
        </w:tc>
        <w:tc>
          <w:tcPr>
            <w:tcW w:w="1205" w:type="dxa"/>
            <w:vMerge w:val="restart"/>
            <w:shd w:val="clear" w:color="auto" w:fill="auto"/>
            <w:vAlign w:val="center"/>
          </w:tcPr>
          <w:p w14:paraId="175E3D7A" w14:textId="77777777" w:rsidR="009E6F88" w:rsidRPr="001D386E" w:rsidRDefault="009E6F88" w:rsidP="009D076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15693967" w14:textId="77777777" w:rsidR="009E6F88" w:rsidRPr="001D386E" w:rsidRDefault="009E6F88" w:rsidP="009D0761">
            <w:pPr>
              <w:pStyle w:val="TAC"/>
              <w:rPr>
                <w:rFonts w:cs="Arial"/>
                <w:lang w:eastAsia="en-US"/>
              </w:rPr>
            </w:pPr>
            <w:r w:rsidRPr="001D386E">
              <w:rPr>
                <w:rFonts w:cs="Arial"/>
                <w:lang w:eastAsia="en-US"/>
              </w:rPr>
              <w:t>0</w:t>
            </w:r>
          </w:p>
        </w:tc>
      </w:tr>
      <w:tr w:rsidR="009E6F88" w:rsidRPr="001D386E" w14:paraId="7DF629F0" w14:textId="77777777" w:rsidTr="009D0761">
        <w:trPr>
          <w:trHeight w:val="290"/>
          <w:jc w:val="center"/>
        </w:trPr>
        <w:tc>
          <w:tcPr>
            <w:tcW w:w="1308" w:type="dxa"/>
            <w:vMerge/>
            <w:vAlign w:val="center"/>
          </w:tcPr>
          <w:p w14:paraId="2B64CCFB" w14:textId="77777777" w:rsidR="009E6F88" w:rsidRPr="001D386E" w:rsidRDefault="009E6F88" w:rsidP="009D0761">
            <w:pPr>
              <w:pStyle w:val="TAC"/>
              <w:rPr>
                <w:rFonts w:cs="Arial"/>
                <w:lang w:eastAsia="en-US"/>
              </w:rPr>
            </w:pPr>
          </w:p>
        </w:tc>
        <w:tc>
          <w:tcPr>
            <w:tcW w:w="1170" w:type="dxa"/>
            <w:vMerge/>
            <w:vAlign w:val="center"/>
          </w:tcPr>
          <w:p w14:paraId="55187B58" w14:textId="77777777" w:rsidR="009E6F88" w:rsidRPr="001D386E" w:rsidRDefault="009E6F88" w:rsidP="009D0761">
            <w:pPr>
              <w:pStyle w:val="TAC"/>
              <w:rPr>
                <w:rFonts w:cs="Arial"/>
                <w:lang w:eastAsia="en-US"/>
              </w:rPr>
            </w:pPr>
          </w:p>
        </w:tc>
        <w:tc>
          <w:tcPr>
            <w:tcW w:w="1609" w:type="dxa"/>
            <w:shd w:val="clear" w:color="auto" w:fill="auto"/>
            <w:vAlign w:val="center"/>
          </w:tcPr>
          <w:p w14:paraId="2740D339" w14:textId="77777777" w:rsidR="009E6F88" w:rsidRPr="001D386E" w:rsidRDefault="009E6F88" w:rsidP="009D0761">
            <w:pPr>
              <w:pStyle w:val="TAC"/>
              <w:rPr>
                <w:rFonts w:cs="Arial"/>
                <w:lang w:eastAsia="en-US"/>
              </w:rPr>
            </w:pPr>
            <w:r w:rsidRPr="001D386E">
              <w:rPr>
                <w:rFonts w:cs="Arial"/>
                <w:lang w:eastAsia="en-US"/>
              </w:rPr>
              <w:t>20</w:t>
            </w:r>
          </w:p>
        </w:tc>
        <w:tc>
          <w:tcPr>
            <w:tcW w:w="1452" w:type="dxa"/>
            <w:shd w:val="clear" w:color="auto" w:fill="auto"/>
            <w:vAlign w:val="center"/>
          </w:tcPr>
          <w:p w14:paraId="7CF3F13E" w14:textId="77777777" w:rsidR="009E6F88" w:rsidRPr="001D386E" w:rsidRDefault="009E6F88" w:rsidP="009D0761">
            <w:pPr>
              <w:pStyle w:val="TAC"/>
              <w:rPr>
                <w:rFonts w:cs="Arial"/>
                <w:lang w:eastAsia="en-US"/>
              </w:rPr>
            </w:pPr>
            <w:r w:rsidRPr="001D386E">
              <w:rPr>
                <w:rFonts w:cs="Arial"/>
                <w:lang w:eastAsia="en-US"/>
              </w:rPr>
              <w:t>20</w:t>
            </w:r>
          </w:p>
        </w:tc>
        <w:tc>
          <w:tcPr>
            <w:tcW w:w="1337" w:type="dxa"/>
          </w:tcPr>
          <w:p w14:paraId="357AD8ED" w14:textId="77777777" w:rsidR="009E6F88" w:rsidRPr="001D386E" w:rsidRDefault="009E6F88" w:rsidP="009D0761">
            <w:pPr>
              <w:pStyle w:val="TAC"/>
              <w:rPr>
                <w:rFonts w:cs="Arial"/>
                <w:lang w:eastAsia="en-US"/>
              </w:rPr>
            </w:pPr>
          </w:p>
        </w:tc>
        <w:tc>
          <w:tcPr>
            <w:tcW w:w="1205" w:type="dxa"/>
          </w:tcPr>
          <w:p w14:paraId="44E0CA3F" w14:textId="77777777" w:rsidR="009E6F88" w:rsidRPr="001D386E" w:rsidRDefault="009E6F88" w:rsidP="009D0761">
            <w:pPr>
              <w:pStyle w:val="TAC"/>
              <w:rPr>
                <w:rFonts w:cs="Arial"/>
                <w:lang w:eastAsia="en-US"/>
              </w:rPr>
            </w:pPr>
          </w:p>
        </w:tc>
        <w:tc>
          <w:tcPr>
            <w:tcW w:w="1205" w:type="dxa"/>
          </w:tcPr>
          <w:p w14:paraId="7EBBBE08" w14:textId="77777777" w:rsidR="009E6F88" w:rsidRPr="001D386E" w:rsidRDefault="009E6F88" w:rsidP="009D0761">
            <w:pPr>
              <w:pStyle w:val="TAC"/>
              <w:rPr>
                <w:rFonts w:cs="Arial"/>
                <w:lang w:eastAsia="en-US"/>
              </w:rPr>
            </w:pPr>
          </w:p>
        </w:tc>
        <w:tc>
          <w:tcPr>
            <w:tcW w:w="1205" w:type="dxa"/>
            <w:vMerge/>
            <w:vAlign w:val="center"/>
          </w:tcPr>
          <w:p w14:paraId="03762F5F" w14:textId="77777777" w:rsidR="009E6F88" w:rsidRPr="001D386E" w:rsidRDefault="009E6F88" w:rsidP="009D0761">
            <w:pPr>
              <w:pStyle w:val="TAC"/>
              <w:rPr>
                <w:rFonts w:cs="Arial"/>
                <w:lang w:eastAsia="en-US"/>
              </w:rPr>
            </w:pPr>
          </w:p>
        </w:tc>
        <w:tc>
          <w:tcPr>
            <w:tcW w:w="1269" w:type="dxa"/>
            <w:vMerge/>
            <w:vAlign w:val="center"/>
          </w:tcPr>
          <w:p w14:paraId="680409BB" w14:textId="77777777" w:rsidR="009E6F88" w:rsidRPr="001D386E" w:rsidRDefault="009E6F88" w:rsidP="009D0761">
            <w:pPr>
              <w:pStyle w:val="TAC"/>
              <w:rPr>
                <w:rFonts w:cs="Arial"/>
                <w:lang w:eastAsia="en-US"/>
              </w:rPr>
            </w:pPr>
          </w:p>
        </w:tc>
      </w:tr>
      <w:tr w:rsidR="009E6F88" w:rsidRPr="001D386E" w14:paraId="2A6DB594" w14:textId="77777777" w:rsidTr="009D0761">
        <w:trPr>
          <w:trHeight w:val="290"/>
          <w:jc w:val="center"/>
        </w:trPr>
        <w:tc>
          <w:tcPr>
            <w:tcW w:w="1308" w:type="dxa"/>
            <w:vMerge/>
            <w:vAlign w:val="center"/>
          </w:tcPr>
          <w:p w14:paraId="67B3E8AD" w14:textId="77777777" w:rsidR="009E6F88" w:rsidRPr="001D386E" w:rsidRDefault="009E6F88" w:rsidP="009D0761">
            <w:pPr>
              <w:pStyle w:val="TAC"/>
              <w:rPr>
                <w:rFonts w:cs="Arial"/>
                <w:lang w:eastAsia="en-US"/>
              </w:rPr>
            </w:pPr>
          </w:p>
        </w:tc>
        <w:tc>
          <w:tcPr>
            <w:tcW w:w="1170" w:type="dxa"/>
            <w:vMerge/>
            <w:vAlign w:val="center"/>
          </w:tcPr>
          <w:p w14:paraId="7BF224DD" w14:textId="77777777" w:rsidR="009E6F88" w:rsidRPr="001D386E" w:rsidRDefault="009E6F88" w:rsidP="009D0761">
            <w:pPr>
              <w:pStyle w:val="TAC"/>
              <w:rPr>
                <w:rFonts w:cs="Arial"/>
                <w:lang w:eastAsia="en-US"/>
              </w:rPr>
            </w:pPr>
          </w:p>
        </w:tc>
        <w:tc>
          <w:tcPr>
            <w:tcW w:w="1609" w:type="dxa"/>
            <w:shd w:val="clear" w:color="auto" w:fill="auto"/>
            <w:vAlign w:val="center"/>
          </w:tcPr>
          <w:p w14:paraId="137D2155" w14:textId="77777777" w:rsidR="009E6F88" w:rsidRPr="001D386E" w:rsidRDefault="009E6F88" w:rsidP="009D0761">
            <w:pPr>
              <w:pStyle w:val="TAC"/>
              <w:rPr>
                <w:rFonts w:cs="Arial"/>
                <w:lang w:eastAsia="en-US"/>
              </w:rPr>
            </w:pPr>
            <w:r w:rsidRPr="001D386E">
              <w:rPr>
                <w:rFonts w:cs="Arial"/>
              </w:rPr>
              <w:t>5, 10, 15</w:t>
            </w:r>
          </w:p>
        </w:tc>
        <w:tc>
          <w:tcPr>
            <w:tcW w:w="1452" w:type="dxa"/>
            <w:shd w:val="clear" w:color="auto" w:fill="auto"/>
            <w:vAlign w:val="center"/>
          </w:tcPr>
          <w:p w14:paraId="427474D9" w14:textId="77777777" w:rsidR="009E6F88" w:rsidRPr="001D386E" w:rsidRDefault="009E6F88" w:rsidP="009D0761">
            <w:pPr>
              <w:pStyle w:val="TAC"/>
              <w:rPr>
                <w:rFonts w:cs="Arial"/>
                <w:lang w:eastAsia="en-US"/>
              </w:rPr>
            </w:pPr>
            <w:r w:rsidRPr="001D386E">
              <w:rPr>
                <w:rFonts w:cs="Arial"/>
              </w:rPr>
              <w:t>20</w:t>
            </w:r>
          </w:p>
        </w:tc>
        <w:tc>
          <w:tcPr>
            <w:tcW w:w="1337" w:type="dxa"/>
          </w:tcPr>
          <w:p w14:paraId="08B380CD" w14:textId="77777777" w:rsidR="009E6F88" w:rsidRPr="001D386E" w:rsidRDefault="009E6F88" w:rsidP="009D0761">
            <w:pPr>
              <w:pStyle w:val="TAC"/>
              <w:rPr>
                <w:rFonts w:cs="Arial"/>
                <w:lang w:eastAsia="en-US"/>
              </w:rPr>
            </w:pPr>
          </w:p>
        </w:tc>
        <w:tc>
          <w:tcPr>
            <w:tcW w:w="1205" w:type="dxa"/>
          </w:tcPr>
          <w:p w14:paraId="6960F563" w14:textId="77777777" w:rsidR="009E6F88" w:rsidRPr="001D386E" w:rsidRDefault="009E6F88" w:rsidP="009D0761">
            <w:pPr>
              <w:pStyle w:val="TAC"/>
              <w:rPr>
                <w:rFonts w:cs="Arial"/>
                <w:lang w:eastAsia="en-US"/>
              </w:rPr>
            </w:pPr>
          </w:p>
        </w:tc>
        <w:tc>
          <w:tcPr>
            <w:tcW w:w="1205" w:type="dxa"/>
          </w:tcPr>
          <w:p w14:paraId="47B2CAA7" w14:textId="77777777" w:rsidR="009E6F88" w:rsidRPr="001D386E" w:rsidRDefault="009E6F88" w:rsidP="009D0761">
            <w:pPr>
              <w:pStyle w:val="TAC"/>
              <w:rPr>
                <w:rFonts w:cs="Arial"/>
                <w:lang w:eastAsia="en-US"/>
              </w:rPr>
            </w:pPr>
          </w:p>
        </w:tc>
        <w:tc>
          <w:tcPr>
            <w:tcW w:w="1205" w:type="dxa"/>
            <w:vMerge w:val="restart"/>
            <w:vAlign w:val="center"/>
          </w:tcPr>
          <w:p w14:paraId="311553E4" w14:textId="77777777" w:rsidR="009E6F88" w:rsidRPr="001D386E" w:rsidRDefault="009E6F88" w:rsidP="009D0761">
            <w:pPr>
              <w:pStyle w:val="TAC"/>
              <w:rPr>
                <w:rFonts w:cs="Arial"/>
                <w:lang w:eastAsia="en-US"/>
              </w:rPr>
            </w:pPr>
            <w:r w:rsidRPr="001D386E">
              <w:rPr>
                <w:rFonts w:cs="Arial"/>
              </w:rPr>
              <w:t>40</w:t>
            </w:r>
          </w:p>
        </w:tc>
        <w:tc>
          <w:tcPr>
            <w:tcW w:w="1269" w:type="dxa"/>
            <w:vMerge w:val="restart"/>
            <w:vAlign w:val="center"/>
          </w:tcPr>
          <w:p w14:paraId="1A4028E6" w14:textId="77777777" w:rsidR="009E6F88" w:rsidRPr="001D386E" w:rsidRDefault="009E6F88" w:rsidP="009D0761">
            <w:pPr>
              <w:pStyle w:val="TAC"/>
              <w:rPr>
                <w:rFonts w:cs="Arial"/>
                <w:lang w:eastAsia="en-US"/>
              </w:rPr>
            </w:pPr>
            <w:r w:rsidRPr="001D386E">
              <w:rPr>
                <w:rFonts w:cs="Arial"/>
              </w:rPr>
              <w:t>1</w:t>
            </w:r>
          </w:p>
        </w:tc>
      </w:tr>
      <w:tr w:rsidR="009E6F88" w:rsidRPr="001D386E" w14:paraId="1E270333" w14:textId="77777777" w:rsidTr="009D0761">
        <w:trPr>
          <w:trHeight w:val="290"/>
          <w:jc w:val="center"/>
        </w:trPr>
        <w:tc>
          <w:tcPr>
            <w:tcW w:w="1308" w:type="dxa"/>
            <w:vMerge/>
            <w:vAlign w:val="center"/>
          </w:tcPr>
          <w:p w14:paraId="4DDBC72E" w14:textId="77777777" w:rsidR="009E6F88" w:rsidRPr="001D386E" w:rsidRDefault="009E6F88" w:rsidP="009D0761">
            <w:pPr>
              <w:pStyle w:val="TAC"/>
              <w:rPr>
                <w:rFonts w:cs="Arial"/>
                <w:lang w:eastAsia="en-US"/>
              </w:rPr>
            </w:pPr>
          </w:p>
        </w:tc>
        <w:tc>
          <w:tcPr>
            <w:tcW w:w="1170" w:type="dxa"/>
            <w:vMerge/>
            <w:vAlign w:val="center"/>
          </w:tcPr>
          <w:p w14:paraId="03751671" w14:textId="77777777" w:rsidR="009E6F88" w:rsidRPr="001D386E" w:rsidRDefault="009E6F88" w:rsidP="009D0761">
            <w:pPr>
              <w:pStyle w:val="TAC"/>
              <w:rPr>
                <w:rFonts w:cs="Arial"/>
                <w:lang w:eastAsia="en-US"/>
              </w:rPr>
            </w:pPr>
          </w:p>
        </w:tc>
        <w:tc>
          <w:tcPr>
            <w:tcW w:w="1609" w:type="dxa"/>
            <w:shd w:val="clear" w:color="auto" w:fill="auto"/>
            <w:vAlign w:val="center"/>
          </w:tcPr>
          <w:p w14:paraId="3DEAA1A7" w14:textId="77777777" w:rsidR="009E6F88" w:rsidRPr="001D386E" w:rsidRDefault="009E6F88" w:rsidP="009D0761">
            <w:pPr>
              <w:pStyle w:val="TAC"/>
              <w:rPr>
                <w:rFonts w:cs="Arial"/>
                <w:lang w:eastAsia="en-US"/>
              </w:rPr>
            </w:pPr>
            <w:r w:rsidRPr="001D386E">
              <w:rPr>
                <w:rFonts w:cs="Arial"/>
              </w:rPr>
              <w:t>20</w:t>
            </w:r>
          </w:p>
        </w:tc>
        <w:tc>
          <w:tcPr>
            <w:tcW w:w="1452" w:type="dxa"/>
            <w:shd w:val="clear" w:color="auto" w:fill="auto"/>
            <w:vAlign w:val="center"/>
          </w:tcPr>
          <w:p w14:paraId="6D484AC6" w14:textId="77777777" w:rsidR="009E6F88" w:rsidRPr="001D386E" w:rsidRDefault="009E6F88" w:rsidP="009D0761">
            <w:pPr>
              <w:pStyle w:val="TAC"/>
              <w:rPr>
                <w:rFonts w:cs="Arial"/>
                <w:lang w:eastAsia="en-US"/>
              </w:rPr>
            </w:pPr>
            <w:r w:rsidRPr="001D386E">
              <w:rPr>
                <w:rFonts w:cs="Arial"/>
              </w:rPr>
              <w:t>5, 10, 15, 20</w:t>
            </w:r>
          </w:p>
        </w:tc>
        <w:tc>
          <w:tcPr>
            <w:tcW w:w="1337" w:type="dxa"/>
          </w:tcPr>
          <w:p w14:paraId="0969763C" w14:textId="77777777" w:rsidR="009E6F88" w:rsidRPr="001D386E" w:rsidRDefault="009E6F88" w:rsidP="009D0761">
            <w:pPr>
              <w:pStyle w:val="TAC"/>
              <w:rPr>
                <w:rFonts w:cs="Arial"/>
                <w:lang w:eastAsia="en-US"/>
              </w:rPr>
            </w:pPr>
          </w:p>
        </w:tc>
        <w:tc>
          <w:tcPr>
            <w:tcW w:w="1205" w:type="dxa"/>
          </w:tcPr>
          <w:p w14:paraId="2DE98948" w14:textId="77777777" w:rsidR="009E6F88" w:rsidRPr="001D386E" w:rsidRDefault="009E6F88" w:rsidP="009D0761">
            <w:pPr>
              <w:pStyle w:val="TAC"/>
              <w:rPr>
                <w:rFonts w:cs="Arial"/>
                <w:lang w:eastAsia="en-US"/>
              </w:rPr>
            </w:pPr>
          </w:p>
        </w:tc>
        <w:tc>
          <w:tcPr>
            <w:tcW w:w="1205" w:type="dxa"/>
          </w:tcPr>
          <w:p w14:paraId="73444C72" w14:textId="77777777" w:rsidR="009E6F88" w:rsidRPr="001D386E" w:rsidRDefault="009E6F88" w:rsidP="009D0761">
            <w:pPr>
              <w:pStyle w:val="TAC"/>
              <w:rPr>
                <w:rFonts w:cs="Arial"/>
                <w:lang w:eastAsia="en-US"/>
              </w:rPr>
            </w:pPr>
          </w:p>
        </w:tc>
        <w:tc>
          <w:tcPr>
            <w:tcW w:w="1205" w:type="dxa"/>
            <w:vMerge/>
            <w:vAlign w:val="center"/>
          </w:tcPr>
          <w:p w14:paraId="1E35A196" w14:textId="77777777" w:rsidR="009E6F88" w:rsidRPr="001D386E" w:rsidRDefault="009E6F88" w:rsidP="009D0761">
            <w:pPr>
              <w:pStyle w:val="TAC"/>
              <w:rPr>
                <w:rFonts w:cs="Arial"/>
                <w:lang w:eastAsia="en-US"/>
              </w:rPr>
            </w:pPr>
          </w:p>
        </w:tc>
        <w:tc>
          <w:tcPr>
            <w:tcW w:w="1269" w:type="dxa"/>
            <w:vMerge/>
            <w:vAlign w:val="center"/>
          </w:tcPr>
          <w:p w14:paraId="0A84A7D3" w14:textId="77777777" w:rsidR="009E6F88" w:rsidRPr="001D386E" w:rsidRDefault="009E6F88" w:rsidP="009D0761">
            <w:pPr>
              <w:pStyle w:val="TAC"/>
              <w:rPr>
                <w:rFonts w:cs="Arial"/>
                <w:lang w:eastAsia="en-US"/>
              </w:rPr>
            </w:pPr>
          </w:p>
        </w:tc>
      </w:tr>
      <w:tr w:rsidR="009E6F88" w:rsidRPr="001D386E" w14:paraId="06BE99F3" w14:textId="77777777" w:rsidTr="009D0761">
        <w:trPr>
          <w:trHeight w:val="290"/>
          <w:jc w:val="center"/>
        </w:trPr>
        <w:tc>
          <w:tcPr>
            <w:tcW w:w="1308" w:type="dxa"/>
            <w:vMerge w:val="restart"/>
            <w:vAlign w:val="center"/>
          </w:tcPr>
          <w:p w14:paraId="59B2822F" w14:textId="77777777" w:rsidR="009E6F88" w:rsidRPr="001D386E" w:rsidRDefault="009E6F88" w:rsidP="009D0761">
            <w:pPr>
              <w:pStyle w:val="TAC"/>
              <w:rPr>
                <w:rFonts w:cs="Arial"/>
                <w:lang w:eastAsia="en-US"/>
              </w:rPr>
            </w:pPr>
            <w:r w:rsidRPr="001D386E">
              <w:rPr>
                <w:rFonts w:cs="Arial"/>
                <w:lang w:eastAsia="en-US"/>
              </w:rPr>
              <w:t>CA_2C</w:t>
            </w:r>
          </w:p>
        </w:tc>
        <w:tc>
          <w:tcPr>
            <w:tcW w:w="1170" w:type="dxa"/>
            <w:vMerge w:val="restart"/>
            <w:vAlign w:val="center"/>
          </w:tcPr>
          <w:p w14:paraId="303929EE" w14:textId="77777777" w:rsidR="009E6F88" w:rsidRPr="001D386E" w:rsidRDefault="009E6F88" w:rsidP="009D0761">
            <w:pPr>
              <w:pStyle w:val="TAC"/>
              <w:rPr>
                <w:rFonts w:cs="Arial"/>
                <w:lang w:eastAsia="en-US"/>
              </w:rPr>
            </w:pPr>
          </w:p>
        </w:tc>
        <w:tc>
          <w:tcPr>
            <w:tcW w:w="1609" w:type="dxa"/>
            <w:shd w:val="clear" w:color="auto" w:fill="auto"/>
            <w:vAlign w:val="center"/>
          </w:tcPr>
          <w:p w14:paraId="1C0A55AC" w14:textId="77777777" w:rsidR="009E6F88" w:rsidRPr="001D386E" w:rsidRDefault="009E6F88" w:rsidP="009D0761">
            <w:pPr>
              <w:pStyle w:val="TAC"/>
              <w:rPr>
                <w:rFonts w:cs="Arial"/>
                <w:lang w:eastAsia="en-US"/>
              </w:rPr>
            </w:pPr>
            <w:r w:rsidRPr="001D386E">
              <w:rPr>
                <w:rFonts w:cs="Arial"/>
                <w:lang w:eastAsia="en-US"/>
              </w:rPr>
              <w:t>5</w:t>
            </w:r>
          </w:p>
        </w:tc>
        <w:tc>
          <w:tcPr>
            <w:tcW w:w="1452" w:type="dxa"/>
            <w:shd w:val="clear" w:color="auto" w:fill="auto"/>
            <w:vAlign w:val="center"/>
          </w:tcPr>
          <w:p w14:paraId="53856287" w14:textId="77777777" w:rsidR="009E6F88" w:rsidRPr="001D386E" w:rsidRDefault="009E6F88" w:rsidP="009D0761">
            <w:pPr>
              <w:pStyle w:val="TAC"/>
              <w:rPr>
                <w:rFonts w:cs="Arial"/>
                <w:lang w:eastAsia="en-US"/>
              </w:rPr>
            </w:pPr>
            <w:r w:rsidRPr="001D386E">
              <w:rPr>
                <w:rFonts w:cs="Arial"/>
                <w:lang w:eastAsia="en-US"/>
              </w:rPr>
              <w:t>20</w:t>
            </w:r>
          </w:p>
        </w:tc>
        <w:tc>
          <w:tcPr>
            <w:tcW w:w="1337" w:type="dxa"/>
          </w:tcPr>
          <w:p w14:paraId="3F21B3FA" w14:textId="77777777" w:rsidR="009E6F88" w:rsidRPr="001D386E" w:rsidRDefault="009E6F88" w:rsidP="009D0761">
            <w:pPr>
              <w:pStyle w:val="TAC"/>
              <w:rPr>
                <w:rFonts w:cs="Arial"/>
                <w:lang w:eastAsia="en-US"/>
              </w:rPr>
            </w:pPr>
          </w:p>
        </w:tc>
        <w:tc>
          <w:tcPr>
            <w:tcW w:w="1205" w:type="dxa"/>
          </w:tcPr>
          <w:p w14:paraId="0B025CFC" w14:textId="77777777" w:rsidR="009E6F88" w:rsidRPr="001D386E" w:rsidRDefault="009E6F88" w:rsidP="009D0761">
            <w:pPr>
              <w:pStyle w:val="TAC"/>
              <w:rPr>
                <w:rFonts w:cs="Arial"/>
                <w:lang w:eastAsia="en-US"/>
              </w:rPr>
            </w:pPr>
          </w:p>
        </w:tc>
        <w:tc>
          <w:tcPr>
            <w:tcW w:w="1205" w:type="dxa"/>
          </w:tcPr>
          <w:p w14:paraId="74B5D6E2" w14:textId="77777777" w:rsidR="009E6F88" w:rsidRPr="001D386E" w:rsidRDefault="009E6F88" w:rsidP="009D0761">
            <w:pPr>
              <w:pStyle w:val="TAC"/>
              <w:rPr>
                <w:rFonts w:cs="Arial"/>
                <w:lang w:eastAsia="en-US"/>
              </w:rPr>
            </w:pPr>
          </w:p>
        </w:tc>
        <w:tc>
          <w:tcPr>
            <w:tcW w:w="1205" w:type="dxa"/>
            <w:vMerge w:val="restart"/>
            <w:vAlign w:val="center"/>
          </w:tcPr>
          <w:p w14:paraId="7F0183CC" w14:textId="77777777" w:rsidR="009E6F88" w:rsidRPr="001D386E" w:rsidRDefault="009E6F88" w:rsidP="009D0761">
            <w:pPr>
              <w:pStyle w:val="TAC"/>
              <w:rPr>
                <w:rFonts w:cs="Arial"/>
                <w:lang w:eastAsia="en-US"/>
              </w:rPr>
            </w:pPr>
            <w:r w:rsidRPr="001D386E">
              <w:rPr>
                <w:rFonts w:cs="Arial"/>
                <w:lang w:eastAsia="en-US"/>
              </w:rPr>
              <w:t>40</w:t>
            </w:r>
          </w:p>
        </w:tc>
        <w:tc>
          <w:tcPr>
            <w:tcW w:w="1269" w:type="dxa"/>
            <w:vMerge w:val="restart"/>
            <w:vAlign w:val="center"/>
          </w:tcPr>
          <w:p w14:paraId="782A384B" w14:textId="77777777" w:rsidR="009E6F88" w:rsidRPr="001D386E" w:rsidRDefault="009E6F88" w:rsidP="009D0761">
            <w:pPr>
              <w:pStyle w:val="TAC"/>
              <w:rPr>
                <w:rFonts w:cs="Arial"/>
                <w:lang w:eastAsia="en-US"/>
              </w:rPr>
            </w:pPr>
            <w:r w:rsidRPr="001D386E">
              <w:rPr>
                <w:rFonts w:cs="Arial"/>
                <w:lang w:eastAsia="en-US"/>
              </w:rPr>
              <w:t>0</w:t>
            </w:r>
          </w:p>
        </w:tc>
      </w:tr>
      <w:tr w:rsidR="009E6F88" w:rsidRPr="001D386E" w14:paraId="48EF08E0" w14:textId="77777777" w:rsidTr="009D0761">
        <w:trPr>
          <w:trHeight w:val="290"/>
          <w:jc w:val="center"/>
        </w:trPr>
        <w:tc>
          <w:tcPr>
            <w:tcW w:w="1308" w:type="dxa"/>
            <w:vMerge/>
            <w:vAlign w:val="center"/>
          </w:tcPr>
          <w:p w14:paraId="5924A6C3" w14:textId="77777777" w:rsidR="009E6F88" w:rsidRPr="001D386E" w:rsidRDefault="009E6F88" w:rsidP="009D0761">
            <w:pPr>
              <w:pStyle w:val="TAC"/>
              <w:rPr>
                <w:rFonts w:cs="Arial"/>
                <w:lang w:eastAsia="en-US"/>
              </w:rPr>
            </w:pPr>
          </w:p>
        </w:tc>
        <w:tc>
          <w:tcPr>
            <w:tcW w:w="1170" w:type="dxa"/>
            <w:vMerge/>
            <w:vAlign w:val="center"/>
          </w:tcPr>
          <w:p w14:paraId="6E1E7C7A" w14:textId="77777777" w:rsidR="009E6F88" w:rsidRPr="001D386E" w:rsidRDefault="009E6F88" w:rsidP="009D0761">
            <w:pPr>
              <w:pStyle w:val="TAC"/>
              <w:rPr>
                <w:rFonts w:cs="Arial"/>
                <w:lang w:eastAsia="en-US"/>
              </w:rPr>
            </w:pPr>
          </w:p>
        </w:tc>
        <w:tc>
          <w:tcPr>
            <w:tcW w:w="1609" w:type="dxa"/>
            <w:shd w:val="clear" w:color="auto" w:fill="auto"/>
            <w:vAlign w:val="center"/>
          </w:tcPr>
          <w:p w14:paraId="229A34E8" w14:textId="77777777" w:rsidR="009E6F88" w:rsidRPr="001D386E" w:rsidRDefault="009E6F88" w:rsidP="009D0761">
            <w:pPr>
              <w:pStyle w:val="TAC"/>
              <w:rPr>
                <w:rFonts w:cs="Arial"/>
                <w:lang w:eastAsia="en-US"/>
              </w:rPr>
            </w:pPr>
            <w:r w:rsidRPr="001D386E">
              <w:rPr>
                <w:rFonts w:cs="Arial"/>
                <w:lang w:eastAsia="en-US"/>
              </w:rPr>
              <w:t>10</w:t>
            </w:r>
          </w:p>
        </w:tc>
        <w:tc>
          <w:tcPr>
            <w:tcW w:w="1452" w:type="dxa"/>
            <w:shd w:val="clear" w:color="auto" w:fill="auto"/>
            <w:vAlign w:val="center"/>
          </w:tcPr>
          <w:p w14:paraId="10EC6101" w14:textId="77777777" w:rsidR="009E6F88" w:rsidRPr="001D386E" w:rsidRDefault="009E6F88" w:rsidP="009D0761">
            <w:pPr>
              <w:pStyle w:val="TAC"/>
              <w:rPr>
                <w:rFonts w:cs="Arial"/>
                <w:lang w:eastAsia="en-US"/>
              </w:rPr>
            </w:pPr>
            <w:r w:rsidRPr="001D386E">
              <w:rPr>
                <w:rFonts w:cs="Arial"/>
                <w:lang w:eastAsia="en-US"/>
              </w:rPr>
              <w:t>15, 20</w:t>
            </w:r>
          </w:p>
        </w:tc>
        <w:tc>
          <w:tcPr>
            <w:tcW w:w="1337" w:type="dxa"/>
          </w:tcPr>
          <w:p w14:paraId="57522A18" w14:textId="77777777" w:rsidR="009E6F88" w:rsidRPr="001D386E" w:rsidRDefault="009E6F88" w:rsidP="009D0761">
            <w:pPr>
              <w:pStyle w:val="TAC"/>
              <w:rPr>
                <w:rFonts w:cs="Arial"/>
                <w:lang w:eastAsia="en-US"/>
              </w:rPr>
            </w:pPr>
          </w:p>
        </w:tc>
        <w:tc>
          <w:tcPr>
            <w:tcW w:w="1205" w:type="dxa"/>
          </w:tcPr>
          <w:p w14:paraId="0625C68B" w14:textId="77777777" w:rsidR="009E6F88" w:rsidRPr="001D386E" w:rsidRDefault="009E6F88" w:rsidP="009D0761">
            <w:pPr>
              <w:pStyle w:val="TAC"/>
              <w:rPr>
                <w:rFonts w:cs="Arial"/>
                <w:lang w:eastAsia="en-US"/>
              </w:rPr>
            </w:pPr>
          </w:p>
        </w:tc>
        <w:tc>
          <w:tcPr>
            <w:tcW w:w="1205" w:type="dxa"/>
          </w:tcPr>
          <w:p w14:paraId="723E8495" w14:textId="77777777" w:rsidR="009E6F88" w:rsidRPr="001D386E" w:rsidRDefault="009E6F88" w:rsidP="009D0761">
            <w:pPr>
              <w:pStyle w:val="TAC"/>
              <w:rPr>
                <w:rFonts w:cs="Arial"/>
                <w:lang w:eastAsia="en-US"/>
              </w:rPr>
            </w:pPr>
          </w:p>
        </w:tc>
        <w:tc>
          <w:tcPr>
            <w:tcW w:w="1205" w:type="dxa"/>
            <w:vMerge/>
            <w:vAlign w:val="center"/>
          </w:tcPr>
          <w:p w14:paraId="637129E9" w14:textId="77777777" w:rsidR="009E6F88" w:rsidRPr="001D386E" w:rsidRDefault="009E6F88" w:rsidP="009D0761">
            <w:pPr>
              <w:pStyle w:val="TAC"/>
              <w:rPr>
                <w:rFonts w:cs="Arial"/>
                <w:lang w:eastAsia="en-US"/>
              </w:rPr>
            </w:pPr>
          </w:p>
        </w:tc>
        <w:tc>
          <w:tcPr>
            <w:tcW w:w="1269" w:type="dxa"/>
            <w:vMerge/>
            <w:vAlign w:val="center"/>
          </w:tcPr>
          <w:p w14:paraId="0761AB23" w14:textId="77777777" w:rsidR="009E6F88" w:rsidRPr="001D386E" w:rsidRDefault="009E6F88" w:rsidP="009D0761">
            <w:pPr>
              <w:pStyle w:val="TAC"/>
              <w:rPr>
                <w:rFonts w:cs="Arial"/>
                <w:lang w:eastAsia="en-US"/>
              </w:rPr>
            </w:pPr>
          </w:p>
        </w:tc>
      </w:tr>
      <w:tr w:rsidR="009E6F88" w:rsidRPr="001D386E" w14:paraId="70D74EB7" w14:textId="77777777" w:rsidTr="009D0761">
        <w:trPr>
          <w:trHeight w:val="290"/>
          <w:jc w:val="center"/>
        </w:trPr>
        <w:tc>
          <w:tcPr>
            <w:tcW w:w="1308" w:type="dxa"/>
            <w:vMerge/>
            <w:vAlign w:val="center"/>
          </w:tcPr>
          <w:p w14:paraId="153444D5" w14:textId="77777777" w:rsidR="009E6F88" w:rsidRPr="001D386E" w:rsidRDefault="009E6F88" w:rsidP="009D0761">
            <w:pPr>
              <w:pStyle w:val="TAC"/>
              <w:rPr>
                <w:rFonts w:cs="Arial"/>
                <w:lang w:eastAsia="en-US"/>
              </w:rPr>
            </w:pPr>
          </w:p>
        </w:tc>
        <w:tc>
          <w:tcPr>
            <w:tcW w:w="1170" w:type="dxa"/>
            <w:vMerge/>
            <w:vAlign w:val="center"/>
          </w:tcPr>
          <w:p w14:paraId="11414F7C" w14:textId="77777777" w:rsidR="009E6F88" w:rsidRPr="001D386E" w:rsidRDefault="009E6F88" w:rsidP="009D0761">
            <w:pPr>
              <w:pStyle w:val="TAC"/>
              <w:rPr>
                <w:rFonts w:cs="Arial"/>
                <w:lang w:eastAsia="en-US"/>
              </w:rPr>
            </w:pPr>
          </w:p>
        </w:tc>
        <w:tc>
          <w:tcPr>
            <w:tcW w:w="1609" w:type="dxa"/>
            <w:shd w:val="clear" w:color="auto" w:fill="auto"/>
            <w:vAlign w:val="center"/>
          </w:tcPr>
          <w:p w14:paraId="1193130E" w14:textId="77777777" w:rsidR="009E6F88" w:rsidRPr="001D386E" w:rsidRDefault="009E6F88" w:rsidP="009D0761">
            <w:pPr>
              <w:pStyle w:val="TAC"/>
              <w:rPr>
                <w:rFonts w:cs="Arial"/>
                <w:lang w:eastAsia="en-US"/>
              </w:rPr>
            </w:pPr>
            <w:r w:rsidRPr="001D386E">
              <w:rPr>
                <w:rFonts w:cs="Arial"/>
                <w:lang w:eastAsia="en-US"/>
              </w:rPr>
              <w:t>15</w:t>
            </w:r>
          </w:p>
        </w:tc>
        <w:tc>
          <w:tcPr>
            <w:tcW w:w="1452" w:type="dxa"/>
            <w:shd w:val="clear" w:color="auto" w:fill="auto"/>
            <w:vAlign w:val="center"/>
          </w:tcPr>
          <w:p w14:paraId="524EACBE" w14:textId="77777777" w:rsidR="009E6F88" w:rsidRPr="001D386E" w:rsidRDefault="009E6F88" w:rsidP="009D0761">
            <w:pPr>
              <w:pStyle w:val="TAC"/>
              <w:rPr>
                <w:rFonts w:cs="Arial"/>
                <w:lang w:eastAsia="en-US"/>
              </w:rPr>
            </w:pPr>
            <w:r w:rsidRPr="001D386E">
              <w:rPr>
                <w:rFonts w:cs="Arial"/>
                <w:lang w:eastAsia="en-US"/>
              </w:rPr>
              <w:t>10, 15, 20</w:t>
            </w:r>
          </w:p>
        </w:tc>
        <w:tc>
          <w:tcPr>
            <w:tcW w:w="1337" w:type="dxa"/>
          </w:tcPr>
          <w:p w14:paraId="2F45D8C1" w14:textId="77777777" w:rsidR="009E6F88" w:rsidRPr="001D386E" w:rsidRDefault="009E6F88" w:rsidP="009D0761">
            <w:pPr>
              <w:pStyle w:val="TAC"/>
              <w:rPr>
                <w:rFonts w:cs="Arial"/>
                <w:lang w:eastAsia="en-US"/>
              </w:rPr>
            </w:pPr>
          </w:p>
        </w:tc>
        <w:tc>
          <w:tcPr>
            <w:tcW w:w="1205" w:type="dxa"/>
          </w:tcPr>
          <w:p w14:paraId="259934E3" w14:textId="77777777" w:rsidR="009E6F88" w:rsidRPr="001D386E" w:rsidRDefault="009E6F88" w:rsidP="009D0761">
            <w:pPr>
              <w:pStyle w:val="TAC"/>
              <w:rPr>
                <w:rFonts w:cs="Arial"/>
                <w:lang w:eastAsia="en-US"/>
              </w:rPr>
            </w:pPr>
          </w:p>
        </w:tc>
        <w:tc>
          <w:tcPr>
            <w:tcW w:w="1205" w:type="dxa"/>
          </w:tcPr>
          <w:p w14:paraId="018EBAF7" w14:textId="77777777" w:rsidR="009E6F88" w:rsidRPr="001D386E" w:rsidRDefault="009E6F88" w:rsidP="009D0761">
            <w:pPr>
              <w:pStyle w:val="TAC"/>
              <w:rPr>
                <w:rFonts w:cs="Arial"/>
                <w:lang w:eastAsia="en-US"/>
              </w:rPr>
            </w:pPr>
          </w:p>
        </w:tc>
        <w:tc>
          <w:tcPr>
            <w:tcW w:w="1205" w:type="dxa"/>
            <w:vMerge/>
            <w:vAlign w:val="center"/>
          </w:tcPr>
          <w:p w14:paraId="5BA748AE" w14:textId="77777777" w:rsidR="009E6F88" w:rsidRPr="001D386E" w:rsidRDefault="009E6F88" w:rsidP="009D0761">
            <w:pPr>
              <w:pStyle w:val="TAC"/>
              <w:rPr>
                <w:rFonts w:cs="Arial"/>
                <w:lang w:eastAsia="en-US"/>
              </w:rPr>
            </w:pPr>
          </w:p>
        </w:tc>
        <w:tc>
          <w:tcPr>
            <w:tcW w:w="1269" w:type="dxa"/>
            <w:vMerge/>
            <w:vAlign w:val="center"/>
          </w:tcPr>
          <w:p w14:paraId="3B9C28D5" w14:textId="77777777" w:rsidR="009E6F88" w:rsidRPr="001D386E" w:rsidRDefault="009E6F88" w:rsidP="009D0761">
            <w:pPr>
              <w:pStyle w:val="TAC"/>
              <w:rPr>
                <w:rFonts w:cs="Arial"/>
                <w:lang w:eastAsia="en-US"/>
              </w:rPr>
            </w:pPr>
          </w:p>
        </w:tc>
      </w:tr>
      <w:tr w:rsidR="009E6F88" w:rsidRPr="001D386E" w14:paraId="253ADE87" w14:textId="77777777" w:rsidTr="009D0761">
        <w:trPr>
          <w:trHeight w:val="290"/>
          <w:jc w:val="center"/>
        </w:trPr>
        <w:tc>
          <w:tcPr>
            <w:tcW w:w="1308" w:type="dxa"/>
            <w:vMerge/>
            <w:vAlign w:val="center"/>
          </w:tcPr>
          <w:p w14:paraId="0EF3AC6F" w14:textId="77777777" w:rsidR="009E6F88" w:rsidRPr="001D386E" w:rsidRDefault="009E6F88" w:rsidP="009D0761">
            <w:pPr>
              <w:pStyle w:val="TAC"/>
              <w:rPr>
                <w:rFonts w:cs="Arial"/>
                <w:lang w:eastAsia="en-US"/>
              </w:rPr>
            </w:pPr>
          </w:p>
        </w:tc>
        <w:tc>
          <w:tcPr>
            <w:tcW w:w="1170" w:type="dxa"/>
            <w:vMerge/>
            <w:vAlign w:val="center"/>
          </w:tcPr>
          <w:p w14:paraId="352ACBCF" w14:textId="77777777" w:rsidR="009E6F88" w:rsidRPr="001D386E" w:rsidRDefault="009E6F88" w:rsidP="009D0761">
            <w:pPr>
              <w:pStyle w:val="TAC"/>
              <w:rPr>
                <w:rFonts w:cs="Arial"/>
                <w:lang w:eastAsia="en-US"/>
              </w:rPr>
            </w:pPr>
          </w:p>
        </w:tc>
        <w:tc>
          <w:tcPr>
            <w:tcW w:w="1609" w:type="dxa"/>
            <w:shd w:val="clear" w:color="auto" w:fill="auto"/>
            <w:vAlign w:val="center"/>
          </w:tcPr>
          <w:p w14:paraId="45D9817E" w14:textId="77777777" w:rsidR="009E6F88" w:rsidRPr="001D386E" w:rsidRDefault="009E6F88" w:rsidP="009D0761">
            <w:pPr>
              <w:pStyle w:val="TAC"/>
              <w:rPr>
                <w:rFonts w:cs="Arial"/>
                <w:lang w:eastAsia="en-US"/>
              </w:rPr>
            </w:pPr>
            <w:r w:rsidRPr="001D386E">
              <w:rPr>
                <w:rFonts w:cs="Arial"/>
                <w:lang w:eastAsia="en-US"/>
              </w:rPr>
              <w:t>20</w:t>
            </w:r>
          </w:p>
        </w:tc>
        <w:tc>
          <w:tcPr>
            <w:tcW w:w="1452" w:type="dxa"/>
            <w:shd w:val="clear" w:color="auto" w:fill="auto"/>
            <w:vAlign w:val="center"/>
          </w:tcPr>
          <w:p w14:paraId="44498894" w14:textId="77777777" w:rsidR="009E6F88" w:rsidRPr="001D386E" w:rsidRDefault="009E6F88" w:rsidP="009D0761">
            <w:pPr>
              <w:pStyle w:val="TAC"/>
              <w:rPr>
                <w:rFonts w:cs="Arial"/>
                <w:lang w:eastAsia="en-US"/>
              </w:rPr>
            </w:pPr>
            <w:r w:rsidRPr="001D386E">
              <w:rPr>
                <w:rFonts w:cs="Arial"/>
                <w:lang w:eastAsia="en-US"/>
              </w:rPr>
              <w:t>5, 10, 15, 20</w:t>
            </w:r>
          </w:p>
        </w:tc>
        <w:tc>
          <w:tcPr>
            <w:tcW w:w="1337" w:type="dxa"/>
          </w:tcPr>
          <w:p w14:paraId="54096C62" w14:textId="77777777" w:rsidR="009E6F88" w:rsidRPr="001D386E" w:rsidRDefault="009E6F88" w:rsidP="009D0761">
            <w:pPr>
              <w:pStyle w:val="TAC"/>
              <w:rPr>
                <w:rFonts w:cs="Arial"/>
                <w:lang w:eastAsia="en-US"/>
              </w:rPr>
            </w:pPr>
          </w:p>
        </w:tc>
        <w:tc>
          <w:tcPr>
            <w:tcW w:w="1205" w:type="dxa"/>
          </w:tcPr>
          <w:p w14:paraId="088FC48C" w14:textId="77777777" w:rsidR="009E6F88" w:rsidRPr="001D386E" w:rsidRDefault="009E6F88" w:rsidP="009D0761">
            <w:pPr>
              <w:pStyle w:val="TAC"/>
              <w:rPr>
                <w:rFonts w:cs="Arial"/>
                <w:lang w:eastAsia="en-US"/>
              </w:rPr>
            </w:pPr>
          </w:p>
        </w:tc>
        <w:tc>
          <w:tcPr>
            <w:tcW w:w="1205" w:type="dxa"/>
          </w:tcPr>
          <w:p w14:paraId="0E73D347" w14:textId="77777777" w:rsidR="009E6F88" w:rsidRPr="001D386E" w:rsidRDefault="009E6F88" w:rsidP="009D0761">
            <w:pPr>
              <w:pStyle w:val="TAC"/>
              <w:rPr>
                <w:rFonts w:cs="Arial"/>
                <w:lang w:eastAsia="en-US"/>
              </w:rPr>
            </w:pPr>
          </w:p>
        </w:tc>
        <w:tc>
          <w:tcPr>
            <w:tcW w:w="1205" w:type="dxa"/>
            <w:vMerge/>
            <w:vAlign w:val="center"/>
          </w:tcPr>
          <w:p w14:paraId="0C7D08E9" w14:textId="77777777" w:rsidR="009E6F88" w:rsidRPr="001D386E" w:rsidRDefault="009E6F88" w:rsidP="009D0761">
            <w:pPr>
              <w:pStyle w:val="TAC"/>
              <w:rPr>
                <w:rFonts w:cs="Arial"/>
                <w:lang w:eastAsia="en-US"/>
              </w:rPr>
            </w:pPr>
          </w:p>
        </w:tc>
        <w:tc>
          <w:tcPr>
            <w:tcW w:w="1269" w:type="dxa"/>
            <w:vMerge/>
            <w:vAlign w:val="center"/>
          </w:tcPr>
          <w:p w14:paraId="33CB9C60" w14:textId="77777777" w:rsidR="009E6F88" w:rsidRPr="001D386E" w:rsidRDefault="009E6F88" w:rsidP="009D0761">
            <w:pPr>
              <w:pStyle w:val="TAC"/>
              <w:rPr>
                <w:rFonts w:cs="Arial"/>
                <w:lang w:eastAsia="en-US"/>
              </w:rPr>
            </w:pPr>
          </w:p>
        </w:tc>
      </w:tr>
    </w:tbl>
    <w:p w14:paraId="0C748BE1" w14:textId="77777777" w:rsidR="009E6F88" w:rsidRDefault="009E6F88" w:rsidP="00744B0A"/>
    <w:p w14:paraId="7C2E989F" w14:textId="4C2D339B" w:rsidR="00C0279C" w:rsidRDefault="00C0279C" w:rsidP="00744B0A">
      <w:r>
        <w:t>Maximum aggregated BW is also used in NR</w:t>
      </w:r>
      <w:r w:rsidR="005F0E55">
        <w:t xml:space="preserve"> and as NR has maximum channel bandwidth of 100 MHz in some cases maximum aggregated band</w:t>
      </w:r>
      <w:r w:rsidR="00CA635E">
        <w:t xml:space="preserve">width is limited by operating band bandwidth. As an </w:t>
      </w:r>
      <w:proofErr w:type="gramStart"/>
      <w:r w:rsidR="00CA635E">
        <w:t>example</w:t>
      </w:r>
      <w:proofErr w:type="gramEnd"/>
      <w:r w:rsidR="00CA635E">
        <w:t xml:space="preserve"> from 38-101-1 </w:t>
      </w:r>
      <w:r w:rsidR="005148EA" w:rsidRPr="005148EA">
        <w:t>Table 5.5A.1-1</w:t>
      </w:r>
      <w:r w:rsidR="005148EA">
        <w:t xml:space="preserve"> for CA_41C BCS 4 and 5 maximum aggregated BW is NOT 200 MHz as </w:t>
      </w:r>
      <w:r w:rsidR="00A22CA7">
        <w:t xml:space="preserve">n41 is “only” 194 MHz thus aggregation is limited to 190 MHz.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0279C" w:rsidRPr="00803A4E" w14:paraId="177AA23F" w14:textId="77777777" w:rsidTr="009D07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1F5A2FE" w14:textId="77777777" w:rsidR="00C0279C" w:rsidRPr="00803A4E" w:rsidRDefault="00C0279C" w:rsidP="009D0761">
            <w:pPr>
              <w:pStyle w:val="TAH"/>
              <w:rPr>
                <w:rFonts w:eastAsia="SimSun"/>
              </w:rPr>
            </w:pPr>
            <w:r w:rsidRPr="00803A4E">
              <w:rPr>
                <w:rFonts w:eastAsia="SimSun"/>
              </w:rPr>
              <w:lastRenderedPageBreak/>
              <w:t>NR CA configuration / Bandwidth combination set</w:t>
            </w:r>
          </w:p>
        </w:tc>
      </w:tr>
      <w:tr w:rsidR="00C0279C" w:rsidRPr="00803A4E" w14:paraId="7BB41B1A" w14:textId="77777777" w:rsidTr="009D0761">
        <w:trPr>
          <w:cantSplit/>
          <w:trHeight w:val="80"/>
          <w:jc w:val="center"/>
        </w:trPr>
        <w:tc>
          <w:tcPr>
            <w:tcW w:w="1307" w:type="dxa"/>
            <w:tcBorders>
              <w:left w:val="single" w:sz="4" w:space="0" w:color="auto"/>
              <w:bottom w:val="single" w:sz="4" w:space="0" w:color="auto"/>
              <w:right w:val="single" w:sz="4" w:space="0" w:color="auto"/>
            </w:tcBorders>
          </w:tcPr>
          <w:p w14:paraId="56AF18A9" w14:textId="77777777" w:rsidR="00C0279C" w:rsidRPr="00803A4E" w:rsidRDefault="00C0279C" w:rsidP="009D0761">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1651FA11" w14:textId="77777777" w:rsidR="00C0279C" w:rsidRPr="00803A4E" w:rsidRDefault="00C0279C" w:rsidP="009D0761">
            <w:pPr>
              <w:pStyle w:val="TAH"/>
              <w:rPr>
                <w:rFonts w:eastAsia="SimSun"/>
              </w:rPr>
            </w:pPr>
            <w:r w:rsidRPr="00803A4E">
              <w:rPr>
                <w:rFonts w:eastAsia="SimSun"/>
              </w:rPr>
              <w:t>Uplink CA configurations or single uplink carrier</w:t>
            </w:r>
            <w:r w:rsidRPr="00803A4E">
              <w:rPr>
                <w:rFonts w:eastAsia="SimSun" w:hint="eastAsia"/>
                <w:vertAlign w:val="superscript"/>
              </w:rPr>
              <w:t>5</w:t>
            </w:r>
          </w:p>
        </w:tc>
        <w:tc>
          <w:tcPr>
            <w:tcW w:w="1260" w:type="dxa"/>
            <w:tcBorders>
              <w:top w:val="single" w:sz="6" w:space="0" w:color="auto"/>
              <w:left w:val="single" w:sz="6" w:space="0" w:color="auto"/>
              <w:bottom w:val="single" w:sz="6" w:space="0" w:color="auto"/>
              <w:right w:val="single" w:sz="6" w:space="0" w:color="auto"/>
            </w:tcBorders>
          </w:tcPr>
          <w:p w14:paraId="61F31C84" w14:textId="77777777" w:rsidR="00C0279C" w:rsidRPr="00803A4E" w:rsidRDefault="00C0279C" w:rsidP="009D0761">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699D296" w14:textId="77777777" w:rsidR="00C0279C" w:rsidRPr="00803A4E" w:rsidRDefault="00C0279C" w:rsidP="009D0761">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630AE25" w14:textId="77777777" w:rsidR="00C0279C" w:rsidRPr="00803A4E" w:rsidRDefault="00C0279C" w:rsidP="009D0761">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4957943" w14:textId="77777777" w:rsidR="00C0279C" w:rsidRPr="00803A4E" w:rsidRDefault="00C0279C" w:rsidP="009D0761">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559E58B" w14:textId="77777777" w:rsidR="00C0279C" w:rsidRPr="00803A4E" w:rsidRDefault="00C0279C" w:rsidP="009D0761">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4C7D60B" w14:textId="77777777" w:rsidR="00C0279C" w:rsidRPr="00803A4E" w:rsidRDefault="00C0279C" w:rsidP="009D0761">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316B47F4" w14:textId="77777777" w:rsidR="00C0279C" w:rsidRPr="00803A4E" w:rsidRDefault="00C0279C" w:rsidP="009D0761">
            <w:pPr>
              <w:pStyle w:val="TAH"/>
              <w:rPr>
                <w:rFonts w:eastAsia="SimSun"/>
              </w:rPr>
            </w:pPr>
            <w:r w:rsidRPr="00803A4E">
              <w:rPr>
                <w:rFonts w:eastAsia="SimSun"/>
              </w:rPr>
              <w:t>Bandwidth combination set</w:t>
            </w:r>
          </w:p>
        </w:tc>
      </w:tr>
      <w:tr w:rsidR="00F93D8B" w:rsidRPr="00803A4E" w14:paraId="2875F358" w14:textId="77777777" w:rsidTr="009D076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1222925" w14:textId="77777777" w:rsidR="00F93D8B" w:rsidRPr="00803A4E" w:rsidRDefault="00F93D8B" w:rsidP="009D0761">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56913E84" w14:textId="77777777" w:rsidR="00F93D8B" w:rsidRPr="00803A4E" w:rsidRDefault="00F93D8B" w:rsidP="009D0761">
            <w:pPr>
              <w:pStyle w:val="TAC"/>
              <w:rPr>
                <w:rFonts w:eastAsia="SimSun"/>
                <w:vertAlign w:val="superscript"/>
              </w:rPr>
            </w:pPr>
            <w:r w:rsidRPr="00803A4E">
              <w:rPr>
                <w:rFonts w:eastAsia="SimSun"/>
              </w:rPr>
              <w:t>n41</w:t>
            </w:r>
            <w:r w:rsidRPr="00803A4E">
              <w:rPr>
                <w:rFonts w:eastAsia="SimSun" w:hint="eastAsia"/>
                <w:vertAlign w:val="superscript"/>
              </w:rPr>
              <w:t>3</w:t>
            </w:r>
            <w:r w:rsidRPr="00803A4E">
              <w:rPr>
                <w:rFonts w:eastAsia="SimSun"/>
                <w:vertAlign w:val="superscript"/>
              </w:rPr>
              <w:t>,</w:t>
            </w:r>
            <w:r w:rsidRPr="00803A4E">
              <w:rPr>
                <w:rFonts w:eastAsia="SimSun" w:hint="eastAsia"/>
                <w:vertAlign w:val="superscript"/>
              </w:rPr>
              <w:t>4</w:t>
            </w:r>
          </w:p>
          <w:p w14:paraId="1D183222" w14:textId="77777777" w:rsidR="00F93D8B" w:rsidRPr="00803A4E" w:rsidRDefault="00F93D8B" w:rsidP="009D0761">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44481692" w14:textId="77777777" w:rsidR="00F93D8B" w:rsidRPr="00803A4E" w:rsidRDefault="00F93D8B" w:rsidP="009D0761">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1C96BF2D" w14:textId="77777777" w:rsidR="00F93D8B" w:rsidRPr="00803A4E" w:rsidRDefault="00F93D8B" w:rsidP="009D0761">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5E30D68C"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A3915A"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80BF107" w14:textId="77777777" w:rsidR="00F93D8B" w:rsidRPr="00803A4E" w:rsidRDefault="00F93D8B" w:rsidP="009D0761">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D2A7062" w14:textId="77777777" w:rsidR="00F93D8B" w:rsidRPr="00803A4E" w:rsidRDefault="00F93D8B" w:rsidP="009D0761">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10264D73" w14:textId="77777777" w:rsidR="00F93D8B" w:rsidRPr="00803A4E" w:rsidRDefault="00F93D8B" w:rsidP="009D0761">
            <w:pPr>
              <w:pStyle w:val="TAC"/>
              <w:rPr>
                <w:rFonts w:eastAsia="SimSun"/>
              </w:rPr>
            </w:pPr>
            <w:r w:rsidRPr="00803A4E">
              <w:rPr>
                <w:rFonts w:eastAsia="SimSun"/>
              </w:rPr>
              <w:t>0</w:t>
            </w:r>
          </w:p>
        </w:tc>
      </w:tr>
      <w:tr w:rsidR="00F93D8B" w:rsidRPr="00803A4E" w14:paraId="67BF9546" w14:textId="77777777" w:rsidTr="009D0761">
        <w:trPr>
          <w:jc w:val="center"/>
        </w:trPr>
        <w:tc>
          <w:tcPr>
            <w:tcW w:w="1307" w:type="dxa"/>
            <w:vMerge/>
            <w:tcBorders>
              <w:top w:val="nil"/>
              <w:left w:val="single" w:sz="4" w:space="0" w:color="auto"/>
              <w:bottom w:val="nil"/>
              <w:right w:val="single" w:sz="4" w:space="0" w:color="auto"/>
            </w:tcBorders>
            <w:shd w:val="clear" w:color="auto" w:fill="auto"/>
          </w:tcPr>
          <w:p w14:paraId="50054425"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5141CB9" w14:textId="77777777" w:rsidR="00F93D8B" w:rsidRPr="00803A4E" w:rsidRDefault="00F93D8B" w:rsidP="009D0761">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F9EEAE2" w14:textId="77777777" w:rsidR="00F93D8B" w:rsidRPr="00803A4E" w:rsidRDefault="00F93D8B" w:rsidP="009D0761">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2EA59561" w14:textId="77777777" w:rsidR="00F93D8B" w:rsidRPr="00803A4E" w:rsidRDefault="00F93D8B" w:rsidP="009D0761">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21606356"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9CF9D75"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CD8425B" w14:textId="77777777" w:rsidR="00F93D8B" w:rsidRPr="00803A4E" w:rsidRDefault="00F93D8B" w:rsidP="009D0761">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F768763" w14:textId="77777777" w:rsidR="00F93D8B" w:rsidRPr="00803A4E" w:rsidRDefault="00F93D8B" w:rsidP="009D076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348AD9" w14:textId="77777777" w:rsidR="00F93D8B" w:rsidRPr="00803A4E" w:rsidRDefault="00F93D8B" w:rsidP="009D0761">
            <w:pPr>
              <w:pStyle w:val="TAC"/>
              <w:rPr>
                <w:rFonts w:eastAsia="SimSun"/>
              </w:rPr>
            </w:pPr>
          </w:p>
        </w:tc>
      </w:tr>
      <w:tr w:rsidR="00F93D8B" w:rsidRPr="00803A4E" w14:paraId="14454C32" w14:textId="77777777" w:rsidTr="009D0761">
        <w:trPr>
          <w:jc w:val="center"/>
        </w:trPr>
        <w:tc>
          <w:tcPr>
            <w:tcW w:w="1307" w:type="dxa"/>
            <w:vMerge/>
            <w:tcBorders>
              <w:top w:val="nil"/>
              <w:left w:val="single" w:sz="4" w:space="0" w:color="auto"/>
              <w:bottom w:val="nil"/>
              <w:right w:val="single" w:sz="4" w:space="0" w:color="auto"/>
            </w:tcBorders>
            <w:shd w:val="clear" w:color="auto" w:fill="auto"/>
          </w:tcPr>
          <w:p w14:paraId="3BCE9498"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F274FD9" w14:textId="77777777" w:rsidR="00F93D8B" w:rsidRPr="00803A4E" w:rsidRDefault="00F93D8B" w:rsidP="009D0761">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2F46B9" w14:textId="77777777" w:rsidR="00F93D8B" w:rsidRPr="00803A4E" w:rsidRDefault="00F93D8B" w:rsidP="009D0761">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AB8E9AC" w14:textId="77777777" w:rsidR="00F93D8B" w:rsidRPr="00803A4E" w:rsidRDefault="00F93D8B" w:rsidP="009D0761">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72E92361"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4FF2D68"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C7DE1A5" w14:textId="77777777" w:rsidR="00F93D8B" w:rsidRPr="00803A4E" w:rsidRDefault="00F93D8B" w:rsidP="009D0761">
            <w:pPr>
              <w:pStyle w:val="TAC"/>
              <w:rPr>
                <w:rFonts w:eastAsia="SimSun"/>
              </w:rPr>
            </w:pPr>
          </w:p>
        </w:tc>
        <w:tc>
          <w:tcPr>
            <w:tcW w:w="1080" w:type="dxa"/>
            <w:tcBorders>
              <w:top w:val="single" w:sz="4" w:space="0" w:color="auto"/>
              <w:left w:val="single" w:sz="6" w:space="0" w:color="auto"/>
              <w:bottom w:val="nil"/>
              <w:right w:val="single" w:sz="6" w:space="0" w:color="auto"/>
            </w:tcBorders>
          </w:tcPr>
          <w:p w14:paraId="04466251" w14:textId="77777777" w:rsidR="00F93D8B" w:rsidRPr="00803A4E" w:rsidRDefault="00F93D8B" w:rsidP="009D0761">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1B367C25" w14:textId="77777777" w:rsidR="00F93D8B" w:rsidRPr="00803A4E" w:rsidRDefault="00F93D8B" w:rsidP="009D0761">
            <w:pPr>
              <w:pStyle w:val="TAC"/>
              <w:rPr>
                <w:rFonts w:eastAsia="SimSun"/>
              </w:rPr>
            </w:pPr>
            <w:r w:rsidRPr="00803A4E">
              <w:rPr>
                <w:rFonts w:eastAsia="SimSun"/>
              </w:rPr>
              <w:t>1</w:t>
            </w:r>
          </w:p>
        </w:tc>
      </w:tr>
      <w:tr w:rsidR="00F93D8B" w:rsidRPr="00803A4E" w14:paraId="061CFF55" w14:textId="77777777" w:rsidTr="009D0761">
        <w:trPr>
          <w:jc w:val="center"/>
        </w:trPr>
        <w:tc>
          <w:tcPr>
            <w:tcW w:w="1307" w:type="dxa"/>
            <w:vMerge/>
            <w:tcBorders>
              <w:top w:val="nil"/>
              <w:left w:val="single" w:sz="4" w:space="0" w:color="auto"/>
              <w:bottom w:val="nil"/>
              <w:right w:val="single" w:sz="4" w:space="0" w:color="auto"/>
            </w:tcBorders>
          </w:tcPr>
          <w:p w14:paraId="4188C8D8"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378DE687"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59D19DA3" w14:textId="77777777" w:rsidR="00F93D8B" w:rsidRPr="00803A4E" w:rsidRDefault="00F93D8B" w:rsidP="009D0761">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99952D3" w14:textId="77777777" w:rsidR="00F93D8B" w:rsidRPr="00803A4E" w:rsidRDefault="00F93D8B" w:rsidP="009D0761">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6A0B55F8"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FEE0BD2"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A48535F" w14:textId="77777777" w:rsidR="00F93D8B" w:rsidRPr="00803A4E" w:rsidRDefault="00F93D8B" w:rsidP="009D0761">
            <w:pPr>
              <w:pStyle w:val="TAC"/>
              <w:rPr>
                <w:rFonts w:eastAsia="SimSun"/>
              </w:rPr>
            </w:pPr>
          </w:p>
        </w:tc>
        <w:tc>
          <w:tcPr>
            <w:tcW w:w="1080" w:type="dxa"/>
            <w:tcBorders>
              <w:top w:val="nil"/>
              <w:left w:val="single" w:sz="6" w:space="0" w:color="auto"/>
              <w:bottom w:val="nil"/>
              <w:right w:val="single" w:sz="6" w:space="0" w:color="auto"/>
            </w:tcBorders>
          </w:tcPr>
          <w:p w14:paraId="43B36CC8"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610581" w14:textId="77777777" w:rsidR="00F93D8B" w:rsidRPr="00803A4E" w:rsidRDefault="00F93D8B" w:rsidP="009D0761">
            <w:pPr>
              <w:pStyle w:val="TAC"/>
              <w:rPr>
                <w:rFonts w:eastAsia="SimSun"/>
                <w:highlight w:val="yellow"/>
              </w:rPr>
            </w:pPr>
          </w:p>
        </w:tc>
      </w:tr>
      <w:tr w:rsidR="00F93D8B" w:rsidRPr="00803A4E" w14:paraId="201F4AB6" w14:textId="77777777" w:rsidTr="009D0761">
        <w:trPr>
          <w:jc w:val="center"/>
        </w:trPr>
        <w:tc>
          <w:tcPr>
            <w:tcW w:w="1307" w:type="dxa"/>
            <w:vMerge/>
            <w:tcBorders>
              <w:top w:val="nil"/>
              <w:left w:val="single" w:sz="4" w:space="0" w:color="auto"/>
              <w:bottom w:val="nil"/>
              <w:right w:val="single" w:sz="4" w:space="0" w:color="auto"/>
            </w:tcBorders>
          </w:tcPr>
          <w:p w14:paraId="217C0EB6"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2F4D23C0"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3D61491A" w14:textId="77777777" w:rsidR="00F93D8B" w:rsidRPr="00803A4E" w:rsidRDefault="00F93D8B" w:rsidP="009D0761">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583E47CE" w14:textId="77777777" w:rsidR="00F93D8B" w:rsidRPr="00803A4E" w:rsidRDefault="00F93D8B" w:rsidP="009D0761">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6855901C"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86800D"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3EB528F" w14:textId="77777777" w:rsidR="00F93D8B" w:rsidRPr="00803A4E" w:rsidRDefault="00F93D8B" w:rsidP="009D0761">
            <w:pPr>
              <w:pStyle w:val="TAC"/>
              <w:rPr>
                <w:rFonts w:eastAsia="SimSun"/>
              </w:rPr>
            </w:pPr>
          </w:p>
        </w:tc>
        <w:tc>
          <w:tcPr>
            <w:tcW w:w="1080" w:type="dxa"/>
            <w:tcBorders>
              <w:top w:val="nil"/>
              <w:left w:val="single" w:sz="6" w:space="0" w:color="auto"/>
              <w:bottom w:val="nil"/>
              <w:right w:val="single" w:sz="6" w:space="0" w:color="auto"/>
            </w:tcBorders>
          </w:tcPr>
          <w:p w14:paraId="75CAF7A3"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68B1131" w14:textId="77777777" w:rsidR="00F93D8B" w:rsidRPr="00803A4E" w:rsidRDefault="00F93D8B" w:rsidP="009D0761">
            <w:pPr>
              <w:pStyle w:val="TAC"/>
              <w:rPr>
                <w:rFonts w:eastAsia="SimSun"/>
                <w:highlight w:val="yellow"/>
              </w:rPr>
            </w:pPr>
          </w:p>
        </w:tc>
      </w:tr>
      <w:tr w:rsidR="00F93D8B" w:rsidRPr="00803A4E" w14:paraId="4880B98C" w14:textId="77777777" w:rsidTr="009D0761">
        <w:trPr>
          <w:trHeight w:val="443"/>
          <w:jc w:val="center"/>
        </w:trPr>
        <w:tc>
          <w:tcPr>
            <w:tcW w:w="1307" w:type="dxa"/>
            <w:vMerge/>
            <w:tcBorders>
              <w:top w:val="nil"/>
              <w:left w:val="single" w:sz="4" w:space="0" w:color="auto"/>
              <w:bottom w:val="nil"/>
              <w:right w:val="single" w:sz="4" w:space="0" w:color="auto"/>
            </w:tcBorders>
          </w:tcPr>
          <w:p w14:paraId="6B81EDA6"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7286E8B8"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3C9ADEF1" w14:textId="77777777" w:rsidR="00F93D8B" w:rsidRPr="00803A4E" w:rsidRDefault="00F93D8B" w:rsidP="009D0761">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1C67A662" w14:textId="77777777" w:rsidR="00F93D8B" w:rsidRPr="00803A4E" w:rsidRDefault="00F93D8B" w:rsidP="009D0761">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4F66C77B"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4FF9745"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C5B06E3" w14:textId="77777777" w:rsidR="00F93D8B" w:rsidRPr="00803A4E" w:rsidRDefault="00F93D8B" w:rsidP="009D0761">
            <w:pPr>
              <w:pStyle w:val="TAC"/>
              <w:rPr>
                <w:rFonts w:eastAsia="SimSun"/>
              </w:rPr>
            </w:pPr>
          </w:p>
        </w:tc>
        <w:tc>
          <w:tcPr>
            <w:tcW w:w="1080" w:type="dxa"/>
            <w:tcBorders>
              <w:top w:val="nil"/>
              <w:left w:val="single" w:sz="6" w:space="0" w:color="auto"/>
              <w:bottom w:val="single" w:sz="4" w:space="0" w:color="auto"/>
              <w:right w:val="single" w:sz="6" w:space="0" w:color="auto"/>
            </w:tcBorders>
          </w:tcPr>
          <w:p w14:paraId="5B23FD9E"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EC5775C" w14:textId="77777777" w:rsidR="00F93D8B" w:rsidRPr="00803A4E" w:rsidRDefault="00F93D8B" w:rsidP="009D0761">
            <w:pPr>
              <w:pStyle w:val="TAC"/>
              <w:rPr>
                <w:rFonts w:eastAsia="SimSun"/>
                <w:highlight w:val="yellow"/>
              </w:rPr>
            </w:pPr>
          </w:p>
        </w:tc>
      </w:tr>
      <w:tr w:rsidR="00F93D8B" w:rsidRPr="00803A4E" w14:paraId="7F877385" w14:textId="77777777" w:rsidTr="009D0761">
        <w:trPr>
          <w:jc w:val="center"/>
        </w:trPr>
        <w:tc>
          <w:tcPr>
            <w:tcW w:w="1307" w:type="dxa"/>
            <w:vMerge/>
            <w:tcBorders>
              <w:top w:val="nil"/>
              <w:left w:val="single" w:sz="4" w:space="0" w:color="auto"/>
              <w:bottom w:val="nil"/>
              <w:right w:val="single" w:sz="4" w:space="0" w:color="auto"/>
            </w:tcBorders>
          </w:tcPr>
          <w:p w14:paraId="0D5B0163"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7750D80D"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737D678D" w14:textId="77777777" w:rsidR="00F93D8B" w:rsidRPr="00803A4E" w:rsidRDefault="00F93D8B" w:rsidP="009D0761">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2CFA7DBE" w14:textId="77777777" w:rsidR="00F93D8B" w:rsidRPr="00803A4E" w:rsidRDefault="00F93D8B" w:rsidP="009D0761">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20B69CB2"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8A614C2"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67723E1" w14:textId="77777777" w:rsidR="00F93D8B" w:rsidRPr="00803A4E" w:rsidRDefault="00F93D8B" w:rsidP="009D0761">
            <w:pPr>
              <w:pStyle w:val="TAC"/>
              <w:rPr>
                <w:rFonts w:eastAsia="SimSun"/>
              </w:rPr>
            </w:pPr>
          </w:p>
        </w:tc>
        <w:tc>
          <w:tcPr>
            <w:tcW w:w="1080" w:type="dxa"/>
            <w:tcBorders>
              <w:top w:val="single" w:sz="4" w:space="0" w:color="auto"/>
              <w:left w:val="single" w:sz="6" w:space="0" w:color="auto"/>
              <w:bottom w:val="nil"/>
              <w:right w:val="single" w:sz="6" w:space="0" w:color="auto"/>
            </w:tcBorders>
          </w:tcPr>
          <w:p w14:paraId="13A83A92" w14:textId="77777777" w:rsidR="00F93D8B" w:rsidRPr="00803A4E" w:rsidRDefault="00F93D8B" w:rsidP="009D0761">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7DB9F9F" w14:textId="77777777" w:rsidR="00F93D8B" w:rsidRPr="00803A4E" w:rsidRDefault="00F93D8B" w:rsidP="009D0761">
            <w:pPr>
              <w:pStyle w:val="TAC"/>
              <w:rPr>
                <w:rFonts w:eastAsia="SimSun"/>
              </w:rPr>
            </w:pPr>
            <w:r w:rsidRPr="00803A4E">
              <w:rPr>
                <w:rFonts w:eastAsia="SimSun"/>
              </w:rPr>
              <w:t>2</w:t>
            </w:r>
          </w:p>
        </w:tc>
      </w:tr>
      <w:tr w:rsidR="00F93D8B" w:rsidRPr="00803A4E" w14:paraId="4AF3CBC7" w14:textId="77777777" w:rsidTr="009D0761">
        <w:trPr>
          <w:jc w:val="center"/>
        </w:trPr>
        <w:tc>
          <w:tcPr>
            <w:tcW w:w="1307" w:type="dxa"/>
            <w:vMerge/>
            <w:tcBorders>
              <w:top w:val="nil"/>
              <w:left w:val="single" w:sz="4" w:space="0" w:color="auto"/>
              <w:bottom w:val="nil"/>
              <w:right w:val="single" w:sz="4" w:space="0" w:color="auto"/>
            </w:tcBorders>
          </w:tcPr>
          <w:p w14:paraId="0A67B094"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46EDC999"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2B5BD663" w14:textId="77777777" w:rsidR="00F93D8B" w:rsidRPr="00803A4E" w:rsidRDefault="00F93D8B" w:rsidP="009D0761">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7D3C6BB4" w14:textId="77777777" w:rsidR="00F93D8B" w:rsidRPr="00803A4E" w:rsidRDefault="00F93D8B" w:rsidP="009D0761">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11FCCD22"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A5644D4"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A9B4AB0" w14:textId="77777777" w:rsidR="00F93D8B" w:rsidRPr="00803A4E" w:rsidRDefault="00F93D8B" w:rsidP="009D0761">
            <w:pPr>
              <w:pStyle w:val="TAC"/>
              <w:rPr>
                <w:rFonts w:eastAsia="SimSun"/>
              </w:rPr>
            </w:pPr>
          </w:p>
        </w:tc>
        <w:tc>
          <w:tcPr>
            <w:tcW w:w="1080" w:type="dxa"/>
            <w:tcBorders>
              <w:top w:val="nil"/>
              <w:left w:val="single" w:sz="6" w:space="0" w:color="auto"/>
              <w:bottom w:val="nil"/>
              <w:right w:val="single" w:sz="6" w:space="0" w:color="auto"/>
            </w:tcBorders>
          </w:tcPr>
          <w:p w14:paraId="428D1B54"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A5E33BE" w14:textId="77777777" w:rsidR="00F93D8B" w:rsidRPr="00803A4E" w:rsidRDefault="00F93D8B" w:rsidP="009D0761">
            <w:pPr>
              <w:pStyle w:val="TAC"/>
              <w:rPr>
                <w:rFonts w:eastAsia="SimSun"/>
                <w:highlight w:val="yellow"/>
              </w:rPr>
            </w:pPr>
          </w:p>
        </w:tc>
      </w:tr>
      <w:tr w:rsidR="00F93D8B" w:rsidRPr="00803A4E" w14:paraId="2C3B9EF0" w14:textId="77777777" w:rsidTr="009D0761">
        <w:trPr>
          <w:jc w:val="center"/>
        </w:trPr>
        <w:tc>
          <w:tcPr>
            <w:tcW w:w="1307" w:type="dxa"/>
            <w:vMerge/>
            <w:tcBorders>
              <w:top w:val="nil"/>
              <w:left w:val="single" w:sz="4" w:space="0" w:color="auto"/>
              <w:bottom w:val="nil"/>
              <w:right w:val="single" w:sz="4" w:space="0" w:color="auto"/>
            </w:tcBorders>
          </w:tcPr>
          <w:p w14:paraId="05DD5D46"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185000F4"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50413ECC" w14:textId="77777777" w:rsidR="00F93D8B" w:rsidRPr="00803A4E" w:rsidRDefault="00F93D8B" w:rsidP="009D0761">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7212EDC0" w14:textId="77777777" w:rsidR="00F93D8B" w:rsidRPr="00803A4E" w:rsidRDefault="00F93D8B" w:rsidP="009D0761">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B37D031"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3AC1F1"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2F01BB" w14:textId="77777777" w:rsidR="00F93D8B" w:rsidRPr="00803A4E" w:rsidRDefault="00F93D8B" w:rsidP="009D0761">
            <w:pPr>
              <w:pStyle w:val="TAC"/>
              <w:rPr>
                <w:rFonts w:eastAsia="SimSun"/>
              </w:rPr>
            </w:pPr>
          </w:p>
        </w:tc>
        <w:tc>
          <w:tcPr>
            <w:tcW w:w="1080" w:type="dxa"/>
            <w:tcBorders>
              <w:top w:val="nil"/>
              <w:left w:val="single" w:sz="6" w:space="0" w:color="auto"/>
              <w:bottom w:val="nil"/>
              <w:right w:val="single" w:sz="6" w:space="0" w:color="auto"/>
            </w:tcBorders>
          </w:tcPr>
          <w:p w14:paraId="4A625234"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8F864B1" w14:textId="77777777" w:rsidR="00F93D8B" w:rsidRPr="00803A4E" w:rsidRDefault="00F93D8B" w:rsidP="009D0761">
            <w:pPr>
              <w:pStyle w:val="TAC"/>
              <w:rPr>
                <w:rFonts w:eastAsia="SimSun"/>
                <w:highlight w:val="yellow"/>
              </w:rPr>
            </w:pPr>
          </w:p>
        </w:tc>
      </w:tr>
      <w:tr w:rsidR="00F93D8B" w:rsidRPr="00803A4E" w14:paraId="08BAF4DE" w14:textId="77777777" w:rsidTr="009D0761">
        <w:trPr>
          <w:jc w:val="center"/>
        </w:trPr>
        <w:tc>
          <w:tcPr>
            <w:tcW w:w="1307" w:type="dxa"/>
            <w:vMerge/>
            <w:tcBorders>
              <w:top w:val="nil"/>
              <w:left w:val="single" w:sz="4" w:space="0" w:color="auto"/>
              <w:bottom w:val="nil"/>
              <w:right w:val="single" w:sz="4" w:space="0" w:color="auto"/>
            </w:tcBorders>
          </w:tcPr>
          <w:p w14:paraId="064D1F5A" w14:textId="77777777" w:rsidR="00F93D8B" w:rsidRPr="00803A4E" w:rsidRDefault="00F93D8B" w:rsidP="009D0761">
            <w:pPr>
              <w:pStyle w:val="TAC"/>
              <w:rPr>
                <w:rFonts w:eastAsia="SimSun"/>
              </w:rPr>
            </w:pPr>
          </w:p>
        </w:tc>
        <w:tc>
          <w:tcPr>
            <w:tcW w:w="990" w:type="dxa"/>
            <w:vMerge/>
            <w:tcBorders>
              <w:top w:val="nil"/>
              <w:left w:val="single" w:sz="4" w:space="0" w:color="auto"/>
              <w:bottom w:val="nil"/>
              <w:right w:val="single" w:sz="4" w:space="0" w:color="auto"/>
            </w:tcBorders>
          </w:tcPr>
          <w:p w14:paraId="57B88215" w14:textId="77777777" w:rsidR="00F93D8B" w:rsidRPr="00803A4E" w:rsidRDefault="00F93D8B" w:rsidP="009D0761">
            <w:pPr>
              <w:pStyle w:val="TAC"/>
              <w:rPr>
                <w:rFonts w:eastAsia="SimSun" w:cs="Arial"/>
                <w:szCs w:val="18"/>
                <w:lang w:val="sv-SE"/>
              </w:rPr>
            </w:pPr>
          </w:p>
        </w:tc>
        <w:tc>
          <w:tcPr>
            <w:tcW w:w="1260" w:type="dxa"/>
            <w:tcBorders>
              <w:top w:val="single" w:sz="6" w:space="0" w:color="auto"/>
              <w:left w:val="single" w:sz="4" w:space="0" w:color="auto"/>
              <w:bottom w:val="single" w:sz="6" w:space="0" w:color="auto"/>
              <w:right w:val="single" w:sz="6" w:space="0" w:color="auto"/>
            </w:tcBorders>
          </w:tcPr>
          <w:p w14:paraId="5C6336EB" w14:textId="77777777" w:rsidR="00F93D8B" w:rsidRPr="00803A4E" w:rsidRDefault="00F93D8B" w:rsidP="009D0761">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653EC6A9" w14:textId="77777777" w:rsidR="00F93D8B" w:rsidRPr="00803A4E" w:rsidRDefault="00F93D8B" w:rsidP="009D0761">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345833D0"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6C8740D"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318E71F" w14:textId="77777777" w:rsidR="00F93D8B" w:rsidRPr="00803A4E" w:rsidRDefault="00F93D8B" w:rsidP="009D0761">
            <w:pPr>
              <w:pStyle w:val="TAC"/>
              <w:rPr>
                <w:rFonts w:eastAsia="SimSun"/>
              </w:rPr>
            </w:pPr>
          </w:p>
        </w:tc>
        <w:tc>
          <w:tcPr>
            <w:tcW w:w="1080" w:type="dxa"/>
            <w:tcBorders>
              <w:top w:val="nil"/>
              <w:left w:val="single" w:sz="6" w:space="0" w:color="auto"/>
              <w:bottom w:val="single" w:sz="4" w:space="0" w:color="auto"/>
              <w:right w:val="single" w:sz="6" w:space="0" w:color="auto"/>
            </w:tcBorders>
          </w:tcPr>
          <w:p w14:paraId="2D676648" w14:textId="77777777" w:rsidR="00F93D8B" w:rsidRPr="00803A4E" w:rsidRDefault="00F93D8B" w:rsidP="009D076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CB9FB6" w14:textId="77777777" w:rsidR="00F93D8B" w:rsidRPr="00803A4E" w:rsidRDefault="00F93D8B" w:rsidP="009D0761">
            <w:pPr>
              <w:pStyle w:val="TAC"/>
              <w:rPr>
                <w:rFonts w:eastAsia="SimSun"/>
                <w:highlight w:val="yellow"/>
              </w:rPr>
            </w:pPr>
          </w:p>
        </w:tc>
      </w:tr>
      <w:tr w:rsidR="00F93D8B" w:rsidRPr="00803A4E" w14:paraId="1BA75F8C" w14:textId="77777777" w:rsidTr="009D0761">
        <w:trPr>
          <w:jc w:val="center"/>
        </w:trPr>
        <w:tc>
          <w:tcPr>
            <w:tcW w:w="1307" w:type="dxa"/>
            <w:tcBorders>
              <w:top w:val="nil"/>
              <w:left w:val="single" w:sz="4" w:space="0" w:color="auto"/>
              <w:bottom w:val="single" w:sz="6" w:space="0" w:color="auto"/>
              <w:right w:val="single" w:sz="6" w:space="0" w:color="auto"/>
            </w:tcBorders>
          </w:tcPr>
          <w:p w14:paraId="0750A3EC" w14:textId="77777777" w:rsidR="00F93D8B" w:rsidRPr="00803A4E" w:rsidRDefault="00F93D8B" w:rsidP="009D0761">
            <w:pPr>
              <w:pStyle w:val="TAC"/>
              <w:rPr>
                <w:rFonts w:eastAsia="SimSun"/>
              </w:rPr>
            </w:pPr>
          </w:p>
        </w:tc>
        <w:tc>
          <w:tcPr>
            <w:tcW w:w="990" w:type="dxa"/>
            <w:tcBorders>
              <w:top w:val="nil"/>
              <w:left w:val="single" w:sz="6" w:space="0" w:color="auto"/>
              <w:bottom w:val="single" w:sz="6" w:space="0" w:color="auto"/>
              <w:right w:val="single" w:sz="6" w:space="0" w:color="auto"/>
            </w:tcBorders>
          </w:tcPr>
          <w:p w14:paraId="3BAD3BD9" w14:textId="77777777" w:rsidR="00F93D8B" w:rsidRPr="00803A4E" w:rsidRDefault="00F93D8B" w:rsidP="009D0761">
            <w:pPr>
              <w:pStyle w:val="TAC"/>
              <w:rPr>
                <w:rFonts w:eastAsia="SimSun" w:cs="Arial"/>
                <w:szCs w:val="18"/>
                <w:lang w:val="sv-SE"/>
              </w:rPr>
            </w:pPr>
          </w:p>
        </w:tc>
        <w:tc>
          <w:tcPr>
            <w:tcW w:w="2430" w:type="dxa"/>
            <w:gridSpan w:val="2"/>
            <w:tcBorders>
              <w:top w:val="single" w:sz="6" w:space="0" w:color="auto"/>
              <w:left w:val="single" w:sz="4" w:space="0" w:color="auto"/>
              <w:bottom w:val="single" w:sz="6" w:space="0" w:color="auto"/>
              <w:right w:val="single" w:sz="6" w:space="0" w:color="auto"/>
            </w:tcBorders>
          </w:tcPr>
          <w:p w14:paraId="7FDDC6A0" w14:textId="77777777" w:rsidR="00F93D8B" w:rsidRPr="00803A4E" w:rsidRDefault="00F93D8B" w:rsidP="009D0761">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A19DD4F" w14:textId="77777777" w:rsidR="00F93D8B" w:rsidRPr="00803A4E" w:rsidRDefault="00F93D8B" w:rsidP="009D0761">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D4C2333" w14:textId="77777777" w:rsidR="00F93D8B" w:rsidRPr="00803A4E" w:rsidRDefault="00F93D8B" w:rsidP="009D0761">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CEF2CF9" w14:textId="77777777" w:rsidR="00F93D8B" w:rsidRPr="00803A4E" w:rsidRDefault="00F93D8B" w:rsidP="009D0761">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E9D374D" w14:textId="77777777" w:rsidR="00F93D8B" w:rsidRPr="00803A4E" w:rsidRDefault="00F93D8B" w:rsidP="009D0761">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705F8612" w14:textId="77777777" w:rsidR="00F93D8B" w:rsidRPr="00803A4E" w:rsidRDefault="00F93D8B" w:rsidP="009D0761">
            <w:pPr>
              <w:pStyle w:val="TAC"/>
              <w:rPr>
                <w:rFonts w:eastAsia="SimSun"/>
              </w:rPr>
            </w:pPr>
            <w:r w:rsidRPr="00803A4E">
              <w:rPr>
                <w:rFonts w:eastAsia="SimSun"/>
              </w:rPr>
              <w:t>4 and 5</w:t>
            </w:r>
          </w:p>
        </w:tc>
      </w:tr>
    </w:tbl>
    <w:p w14:paraId="04862DA2" w14:textId="77777777" w:rsidR="00950E58" w:rsidRDefault="00950E58" w:rsidP="00744B0A"/>
    <w:p w14:paraId="76A57C68" w14:textId="6A0DEAD4" w:rsidR="00E46AAF" w:rsidRDefault="005B545C" w:rsidP="00744B0A">
      <w:r>
        <w:t>As a summary aggregated bandwidth</w:t>
      </w:r>
      <w:r w:rsidR="002805FE">
        <w:t xml:space="preserve"> is a sum of component carrier bandwidths</w:t>
      </w:r>
      <w:r w:rsidR="007D2160">
        <w:t xml:space="preserve"> part of CA configuration. Aggregated bandwidth is limited by value maximum aggregated band</w:t>
      </w:r>
      <w:r w:rsidR="00D56664">
        <w:t xml:space="preserve">width. Aggregated bandwidth can be different for downlink and </w:t>
      </w:r>
      <w:proofErr w:type="gramStart"/>
      <w:r w:rsidR="00D56664">
        <w:t>uplink</w:t>
      </w:r>
      <w:proofErr w:type="gramEnd"/>
      <w:r w:rsidR="00C04C11">
        <w:t xml:space="preserve"> but uplink aggregated bandwidth is never more than downlink aggregated bandwidth.</w:t>
      </w:r>
    </w:p>
    <w:p w14:paraId="0F9E8281" w14:textId="1786D50C" w:rsidR="00950E58" w:rsidRDefault="00950E58" w:rsidP="00950E58">
      <w:pPr>
        <w:pStyle w:val="Heading2"/>
      </w:pPr>
      <w:r>
        <w:t>2.2</w:t>
      </w:r>
      <w:r>
        <w:tab/>
        <w:t>RAN2 questions</w:t>
      </w:r>
    </w:p>
    <w:p w14:paraId="38485644" w14:textId="6E7B6A00" w:rsidR="00744B0A" w:rsidRPr="00744B0A" w:rsidRDefault="00744B0A" w:rsidP="00744B0A">
      <w:r>
        <w:t>RAN2 LS [1] had 4 questions, we will discuss them one by one.</w:t>
      </w:r>
    </w:p>
    <w:p w14:paraId="048AC2C1" w14:textId="2AC410EF" w:rsidR="00744B0A" w:rsidRPr="00744B0A" w:rsidRDefault="00744B0A" w:rsidP="00744B0A">
      <w:pPr>
        <w:spacing w:before="60"/>
        <w:ind w:left="360"/>
        <w:rPr>
          <w:rFonts w:ascii="Arial" w:eastAsia="SimSun" w:hAnsi="Arial"/>
          <w:bCs/>
          <w:szCs w:val="24"/>
          <w:lang w:val="en-US" w:eastAsia="zh-CN"/>
        </w:rPr>
      </w:pPr>
      <w:r>
        <w:rPr>
          <w:rFonts w:ascii="Arial" w:eastAsia="SimSun" w:hAnsi="Arial"/>
          <w:bCs/>
          <w:szCs w:val="24"/>
          <w:lang w:val="en-US" w:eastAsia="zh-CN"/>
        </w:rPr>
        <w:t xml:space="preserve">Q1: </w:t>
      </w:r>
      <w:r w:rsidR="006A2A6F" w:rsidRPr="00744B0A">
        <w:rPr>
          <w:rFonts w:ascii="Arial" w:eastAsia="SimSun" w:hAnsi="Arial"/>
          <w:bCs/>
          <w:szCs w:val="24"/>
          <w:lang w:val="en-US" w:eastAsia="zh-CN"/>
        </w:rPr>
        <w:t xml:space="preserve">RAN2 also discussed on introducing aggregated MIMO layers </w:t>
      </w:r>
      <w:r w:rsidR="00084038" w:rsidRPr="00744B0A">
        <w:rPr>
          <w:rFonts w:ascii="Arial" w:eastAsia="SimSun" w:hAnsi="Arial"/>
          <w:bCs/>
          <w:szCs w:val="24"/>
          <w:lang w:val="en-US" w:eastAsia="zh-CN"/>
        </w:rPr>
        <w:t xml:space="preserve">capability to go along with the aggregated BW capability </w:t>
      </w:r>
      <w:r w:rsidR="006A2A6F" w:rsidRPr="00744B0A">
        <w:rPr>
          <w:rFonts w:ascii="Arial" w:eastAsia="SimSun" w:hAnsi="Arial"/>
          <w:bCs/>
          <w:szCs w:val="24"/>
          <w:lang w:val="en-US" w:eastAsia="zh-CN"/>
        </w:rPr>
        <w:t>for the BC</w:t>
      </w:r>
      <w:r w:rsidR="00084038" w:rsidRPr="00744B0A">
        <w:rPr>
          <w:rFonts w:ascii="Arial" w:eastAsia="SimSun" w:hAnsi="Arial"/>
          <w:bCs/>
          <w:szCs w:val="24"/>
          <w:lang w:val="en-US" w:eastAsia="zh-CN"/>
        </w:rPr>
        <w:t xml:space="preserve">. </w:t>
      </w:r>
      <w:proofErr w:type="gramStart"/>
      <w:r w:rsidR="00B1496E" w:rsidRPr="00744B0A">
        <w:rPr>
          <w:rFonts w:ascii="Arial" w:eastAsia="SimSun" w:hAnsi="Arial"/>
          <w:bCs/>
          <w:szCs w:val="24"/>
          <w:lang w:val="en-US" w:eastAsia="zh-CN"/>
        </w:rPr>
        <w:t>Similar to</w:t>
      </w:r>
      <w:proofErr w:type="gramEnd"/>
      <w:r w:rsidR="00B1496E" w:rsidRPr="00744B0A">
        <w:rPr>
          <w:rFonts w:ascii="Arial" w:eastAsia="SimSun" w:hAnsi="Arial"/>
          <w:bCs/>
          <w:szCs w:val="24"/>
          <w:lang w:val="en-US" w:eastAsia="zh-CN"/>
        </w:rPr>
        <w:t xml:space="preserve">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w:t>
      </w:r>
      <w:r w:rsidR="000E783F" w:rsidRPr="00744B0A">
        <w:rPr>
          <w:rFonts w:ascii="Arial" w:eastAsia="SimSun" w:hAnsi="Arial"/>
          <w:bCs/>
          <w:szCs w:val="24"/>
          <w:lang w:val="en-US" w:eastAsia="zh-CN"/>
        </w:rPr>
        <w:t xml:space="preserve"> </w:t>
      </w:r>
      <w:r w:rsidR="00B1496E" w:rsidRPr="00744B0A">
        <w:rPr>
          <w:rFonts w:ascii="Arial" w:eastAsia="SimSun" w:hAnsi="Arial"/>
          <w:bCs/>
          <w:szCs w:val="24"/>
          <w:lang w:val="en-US" w:eastAsia="zh-CN"/>
        </w:rPr>
        <w:t xml:space="preserve">to more than this. </w:t>
      </w:r>
      <w:r w:rsidR="00084038" w:rsidRPr="00744B0A">
        <w:rPr>
          <w:rFonts w:ascii="Arial" w:eastAsia="SimSun" w:hAnsi="Arial"/>
          <w:bCs/>
          <w:szCs w:val="24"/>
          <w:lang w:val="en-US" w:eastAsia="zh-CN"/>
        </w:rPr>
        <w:t xml:space="preserve">But there was no consensus in RAN2 on this aggregated MIMO capability. RAN2 </w:t>
      </w:r>
      <w:r w:rsidR="00FA182E" w:rsidRPr="00744B0A">
        <w:rPr>
          <w:rFonts w:ascii="Arial" w:eastAsia="SimSun" w:hAnsi="Arial"/>
          <w:bCs/>
          <w:szCs w:val="24"/>
          <w:lang w:val="en-US" w:eastAsia="zh-CN"/>
        </w:rPr>
        <w:t>seeks</w:t>
      </w:r>
      <w:r w:rsidR="00084038" w:rsidRPr="00744B0A">
        <w:rPr>
          <w:rFonts w:ascii="Arial" w:eastAsia="SimSun" w:hAnsi="Arial"/>
          <w:bCs/>
          <w:szCs w:val="24"/>
          <w:lang w:val="en-US" w:eastAsia="zh-CN"/>
        </w:rPr>
        <w:t xml:space="preserve"> RAN4 </w:t>
      </w:r>
      <w:r w:rsidR="00FA182E" w:rsidRPr="00744B0A">
        <w:rPr>
          <w:rFonts w:ascii="Arial" w:eastAsia="SimSun" w:hAnsi="Arial"/>
          <w:bCs/>
          <w:szCs w:val="24"/>
          <w:lang w:val="en-US" w:eastAsia="zh-CN"/>
        </w:rPr>
        <w:t>input</w:t>
      </w:r>
      <w:r w:rsidR="00084038" w:rsidRPr="00744B0A">
        <w:rPr>
          <w:rFonts w:ascii="Arial" w:eastAsia="SimSun" w:hAnsi="Arial"/>
          <w:bCs/>
          <w:szCs w:val="24"/>
          <w:lang w:val="en-US" w:eastAsia="zh-CN"/>
        </w:rPr>
        <w:t xml:space="preserve"> </w:t>
      </w:r>
      <w:r w:rsidR="00FA182E" w:rsidRPr="00744B0A">
        <w:rPr>
          <w:rFonts w:ascii="Arial" w:eastAsia="SimSun" w:hAnsi="Arial"/>
          <w:bCs/>
          <w:szCs w:val="24"/>
          <w:lang w:val="en-US" w:eastAsia="zh-CN"/>
        </w:rPr>
        <w:t>on the</w:t>
      </w:r>
      <w:r w:rsidR="00084038" w:rsidRPr="00744B0A">
        <w:rPr>
          <w:rFonts w:ascii="Arial" w:eastAsia="SimSun" w:hAnsi="Arial"/>
          <w:bCs/>
          <w:szCs w:val="24"/>
          <w:lang w:val="en-US" w:eastAsia="zh-CN"/>
        </w:rPr>
        <w:t xml:space="preserve"> aggregated MIMO </w:t>
      </w:r>
      <w:r w:rsidR="00FA182E" w:rsidRPr="00744B0A">
        <w:rPr>
          <w:rFonts w:ascii="Arial" w:eastAsia="SimSun" w:hAnsi="Arial"/>
          <w:bCs/>
          <w:szCs w:val="24"/>
          <w:lang w:val="en-US" w:eastAsia="zh-CN"/>
        </w:rPr>
        <w:t xml:space="preserve">layer </w:t>
      </w:r>
      <w:r w:rsidR="00084038" w:rsidRPr="00744B0A">
        <w:rPr>
          <w:rFonts w:ascii="Arial" w:eastAsia="SimSun" w:hAnsi="Arial"/>
          <w:bCs/>
          <w:szCs w:val="24"/>
          <w:lang w:val="en-US" w:eastAsia="zh-CN"/>
        </w:rPr>
        <w:t xml:space="preserve">signaling </w:t>
      </w:r>
      <w:r w:rsidR="00FA182E" w:rsidRPr="00744B0A">
        <w:rPr>
          <w:rFonts w:ascii="Arial" w:eastAsia="SimSun" w:hAnsi="Arial"/>
          <w:bCs/>
          <w:szCs w:val="24"/>
          <w:lang w:val="en-US" w:eastAsia="zh-CN"/>
        </w:rPr>
        <w:t>to go</w:t>
      </w:r>
      <w:r w:rsidR="00084038" w:rsidRPr="00744B0A">
        <w:rPr>
          <w:rFonts w:ascii="Arial" w:eastAsia="SimSun" w:hAnsi="Arial"/>
          <w:bCs/>
          <w:szCs w:val="24"/>
          <w:lang w:val="en-US" w:eastAsia="zh-CN"/>
        </w:rPr>
        <w:t xml:space="preserve"> along with aggregated BW capability </w:t>
      </w:r>
      <w:r w:rsidR="00FA182E" w:rsidRPr="00744B0A">
        <w:rPr>
          <w:rFonts w:ascii="Arial" w:eastAsia="SimSun" w:hAnsi="Arial"/>
          <w:bCs/>
          <w:szCs w:val="24"/>
          <w:lang w:val="en-US" w:eastAsia="zh-CN"/>
        </w:rPr>
        <w:t>signaling</w:t>
      </w:r>
      <w:r w:rsidR="00084038" w:rsidRPr="00744B0A">
        <w:rPr>
          <w:rFonts w:ascii="Arial" w:eastAsia="SimSun" w:hAnsi="Arial"/>
          <w:bCs/>
          <w:szCs w:val="24"/>
          <w:lang w:val="en-US" w:eastAsia="zh-CN"/>
        </w:rPr>
        <w:t xml:space="preserve">. </w:t>
      </w:r>
    </w:p>
    <w:p w14:paraId="14CFD10E" w14:textId="2894D132" w:rsidR="00500467" w:rsidRPr="00F567A6" w:rsidRDefault="00744B0A" w:rsidP="00744B0A">
      <w:pPr>
        <w:spacing w:before="60"/>
        <w:ind w:left="360"/>
        <w:rPr>
          <w:rFonts w:ascii="Arial" w:eastAsia="SimSun" w:hAnsi="Arial"/>
          <w:b/>
          <w:szCs w:val="24"/>
          <w:lang w:val="en-US" w:eastAsia="zh-CN"/>
        </w:rPr>
      </w:pPr>
      <w:r w:rsidRPr="00F567A6">
        <w:rPr>
          <w:rFonts w:ascii="Arial" w:eastAsia="SimSun" w:hAnsi="Arial"/>
          <w:b/>
          <w:szCs w:val="24"/>
          <w:lang w:val="en-US" w:eastAsia="zh-CN"/>
        </w:rPr>
        <w:t>A1</w:t>
      </w:r>
      <w:r w:rsidR="00BB419C" w:rsidRPr="00F567A6">
        <w:rPr>
          <w:rFonts w:ascii="Arial" w:eastAsia="SimSun" w:hAnsi="Arial"/>
          <w:b/>
          <w:szCs w:val="24"/>
          <w:lang w:val="en-US" w:eastAsia="zh-CN"/>
        </w:rPr>
        <w:t>: Additional MIMO layers increase t</w:t>
      </w:r>
      <w:r w:rsidR="00110080" w:rsidRPr="00F567A6">
        <w:rPr>
          <w:rFonts w:ascii="Arial" w:eastAsia="SimSun" w:hAnsi="Arial"/>
          <w:b/>
          <w:szCs w:val="24"/>
          <w:lang w:val="en-US" w:eastAsia="zh-CN"/>
        </w:rPr>
        <w:t>h</w:t>
      </w:r>
      <w:r w:rsidR="00BB419C" w:rsidRPr="00F567A6">
        <w:rPr>
          <w:rFonts w:ascii="Arial" w:eastAsia="SimSun" w:hAnsi="Arial"/>
          <w:b/>
          <w:szCs w:val="24"/>
          <w:lang w:val="en-US" w:eastAsia="zh-CN"/>
        </w:rPr>
        <w:t>roughput not RF bandwidth. Hence MIMO layers should not be considered when discussing aggregated BW which is purely RF bandwidth parameter.</w:t>
      </w:r>
    </w:p>
    <w:p w14:paraId="177F0818" w14:textId="77777777" w:rsidR="00F567A6" w:rsidRDefault="00F567A6" w:rsidP="00744B0A">
      <w:pPr>
        <w:spacing w:before="60"/>
        <w:ind w:left="360"/>
        <w:rPr>
          <w:rFonts w:ascii="Arial" w:eastAsia="SimSun" w:hAnsi="Arial"/>
          <w:bCs/>
          <w:szCs w:val="24"/>
          <w:lang w:val="en-US" w:eastAsia="zh-CN"/>
        </w:rPr>
      </w:pPr>
      <w:r>
        <w:rPr>
          <w:rFonts w:ascii="Arial" w:eastAsia="SimSun" w:hAnsi="Arial"/>
          <w:bCs/>
          <w:szCs w:val="24"/>
          <w:lang w:val="en-US" w:eastAsia="zh-CN"/>
        </w:rPr>
        <w:t xml:space="preserve">Q2: </w:t>
      </w:r>
      <w:r w:rsidR="00084038" w:rsidRPr="00744B0A">
        <w:rPr>
          <w:rFonts w:ascii="Arial" w:eastAsia="SimSun" w:hAnsi="Arial"/>
          <w:bCs/>
          <w:szCs w:val="24"/>
          <w:lang w:val="en-US" w:eastAsia="zh-CN"/>
        </w:rPr>
        <w:t xml:space="preserve">RAN2 would like to ask RAN4 if the aggregated BW capability </w:t>
      </w:r>
      <w:r w:rsidR="00FA182E" w:rsidRPr="00744B0A">
        <w:rPr>
          <w:rFonts w:ascii="Arial" w:eastAsia="SimSun" w:hAnsi="Arial"/>
          <w:bCs/>
          <w:szCs w:val="24"/>
          <w:lang w:val="en-US" w:eastAsia="zh-CN"/>
        </w:rPr>
        <w:t>signaling</w:t>
      </w:r>
      <w:r w:rsidR="00084038" w:rsidRPr="00744B0A">
        <w:rPr>
          <w:rFonts w:ascii="Arial" w:eastAsia="SimSun" w:hAnsi="Arial"/>
          <w:bCs/>
          <w:szCs w:val="24"/>
          <w:lang w:val="en-US" w:eastAsia="zh-CN"/>
        </w:rPr>
        <w:t xml:space="preserve"> </w:t>
      </w:r>
      <w:r w:rsidR="00B1496E" w:rsidRPr="00744B0A">
        <w:rPr>
          <w:rFonts w:ascii="Arial" w:eastAsia="SimSun" w:hAnsi="Arial"/>
          <w:bCs/>
          <w:szCs w:val="24"/>
          <w:lang w:val="en-US" w:eastAsia="zh-CN"/>
        </w:rPr>
        <w:t xml:space="preserve">for inter-band FR1 CA with BCS5, </w:t>
      </w:r>
      <w:r w:rsidR="00084038" w:rsidRPr="00744B0A">
        <w:rPr>
          <w:rFonts w:ascii="Arial" w:eastAsia="SimSun" w:hAnsi="Arial"/>
          <w:bCs/>
          <w:szCs w:val="24"/>
          <w:lang w:val="en-US" w:eastAsia="zh-CN"/>
        </w:rPr>
        <w:t xml:space="preserve">is also applicable to NR-DC cases. </w:t>
      </w:r>
    </w:p>
    <w:p w14:paraId="544A0FEF" w14:textId="5F1E5988" w:rsidR="00084038" w:rsidRPr="00F567A6" w:rsidRDefault="00F567A6" w:rsidP="00744B0A">
      <w:pPr>
        <w:spacing w:before="60"/>
        <w:ind w:left="360"/>
        <w:rPr>
          <w:rFonts w:ascii="Arial" w:eastAsia="SimSun" w:hAnsi="Arial"/>
          <w:b/>
          <w:szCs w:val="24"/>
          <w:lang w:val="en-US" w:eastAsia="zh-CN"/>
        </w:rPr>
      </w:pPr>
      <w:r w:rsidRPr="00F567A6">
        <w:rPr>
          <w:rFonts w:ascii="Arial" w:eastAsia="SimSun" w:hAnsi="Arial"/>
          <w:b/>
          <w:szCs w:val="24"/>
          <w:lang w:val="en-US" w:eastAsia="zh-CN"/>
        </w:rPr>
        <w:t>A2</w:t>
      </w:r>
      <w:r w:rsidR="00BB419C" w:rsidRPr="00F567A6">
        <w:rPr>
          <w:rFonts w:ascii="Arial" w:eastAsia="SimSun" w:hAnsi="Arial"/>
          <w:b/>
          <w:szCs w:val="24"/>
          <w:lang w:val="en-US" w:eastAsia="zh-CN"/>
        </w:rPr>
        <w:t xml:space="preserve">: </w:t>
      </w:r>
      <w:proofErr w:type="gramStart"/>
      <w:r w:rsidR="00BB419C" w:rsidRPr="00F567A6">
        <w:rPr>
          <w:rFonts w:ascii="Arial" w:eastAsia="SimSun" w:hAnsi="Arial"/>
          <w:b/>
          <w:szCs w:val="24"/>
          <w:lang w:val="en-US" w:eastAsia="zh-CN"/>
        </w:rPr>
        <w:t>Yes it is</w:t>
      </w:r>
      <w:proofErr w:type="gramEnd"/>
      <w:r w:rsidR="00BB419C" w:rsidRPr="00F567A6">
        <w:rPr>
          <w:rFonts w:ascii="Arial" w:eastAsia="SimSun" w:hAnsi="Arial"/>
          <w:b/>
          <w:szCs w:val="24"/>
          <w:lang w:val="en-US" w:eastAsia="zh-CN"/>
        </w:rPr>
        <w:t>.</w:t>
      </w:r>
    </w:p>
    <w:p w14:paraId="1BC5D031" w14:textId="77777777" w:rsidR="00D61122" w:rsidRDefault="00D61122" w:rsidP="00744B0A">
      <w:pPr>
        <w:spacing w:before="60"/>
        <w:ind w:left="360"/>
        <w:rPr>
          <w:rFonts w:ascii="Arial" w:eastAsia="SimSun" w:hAnsi="Arial"/>
          <w:bCs/>
          <w:szCs w:val="24"/>
          <w:lang w:val="en-US" w:eastAsia="zh-CN"/>
        </w:rPr>
      </w:pPr>
      <w:r>
        <w:rPr>
          <w:rFonts w:ascii="Arial" w:eastAsia="SimSun" w:hAnsi="Arial"/>
          <w:bCs/>
          <w:szCs w:val="24"/>
          <w:lang w:val="en-US" w:eastAsia="zh-CN"/>
        </w:rPr>
        <w:t xml:space="preserve">Q3: </w:t>
      </w:r>
      <w:r w:rsidR="00084038" w:rsidRPr="00744B0A">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r w:rsidR="0035219F" w:rsidRPr="00744B0A">
        <w:rPr>
          <w:rFonts w:ascii="Arial" w:eastAsia="SimSun" w:hAnsi="Arial"/>
          <w:bCs/>
          <w:szCs w:val="24"/>
          <w:lang w:val="en-US" w:eastAsia="zh-CN"/>
        </w:rPr>
        <w:t xml:space="preserve"> </w:t>
      </w:r>
    </w:p>
    <w:p w14:paraId="2E188210" w14:textId="3197E6C7" w:rsidR="00084038" w:rsidRPr="00D559A4" w:rsidRDefault="00D61122" w:rsidP="00744B0A">
      <w:pPr>
        <w:spacing w:before="60"/>
        <w:ind w:left="360"/>
        <w:rPr>
          <w:rFonts w:ascii="Arial" w:eastAsia="SimSun" w:hAnsi="Arial"/>
          <w:b/>
          <w:szCs w:val="24"/>
          <w:lang w:val="en-US" w:eastAsia="zh-CN"/>
        </w:rPr>
      </w:pPr>
      <w:r w:rsidRPr="00D559A4">
        <w:rPr>
          <w:rFonts w:ascii="Arial" w:eastAsia="SimSun" w:hAnsi="Arial"/>
          <w:b/>
          <w:szCs w:val="24"/>
          <w:lang w:val="en-US" w:eastAsia="zh-CN"/>
        </w:rPr>
        <w:t>A</w:t>
      </w:r>
      <w:r w:rsidR="00D559A4" w:rsidRPr="00D559A4">
        <w:rPr>
          <w:rFonts w:ascii="Arial" w:eastAsia="SimSun" w:hAnsi="Arial"/>
          <w:b/>
          <w:szCs w:val="24"/>
          <w:lang w:val="en-US" w:eastAsia="zh-CN"/>
        </w:rPr>
        <w:t xml:space="preserve">3: </w:t>
      </w:r>
      <w:r w:rsidR="00110080" w:rsidRPr="00D559A4">
        <w:rPr>
          <w:rFonts w:ascii="Arial" w:eastAsia="SimSun" w:hAnsi="Arial"/>
          <w:b/>
          <w:szCs w:val="24"/>
          <w:lang w:val="en-US" w:eastAsia="zh-CN"/>
        </w:rPr>
        <w:t>Listing out all individual numbers is not flexible for future use, e.g., 3 MHz channel bandwidth has just been added in RAN4 specifications and this is not considered in the list which has only 1 spare value.</w:t>
      </w:r>
      <w:r w:rsidR="004B25A3">
        <w:rPr>
          <w:rFonts w:ascii="Arial" w:eastAsia="SimSun" w:hAnsi="Arial"/>
          <w:b/>
          <w:szCs w:val="24"/>
          <w:lang w:val="en-US" w:eastAsia="zh-CN"/>
        </w:rPr>
        <w:t xml:space="preserve"> Needed level of g</w:t>
      </w:r>
      <w:r w:rsidR="00802DC4">
        <w:rPr>
          <w:rFonts w:ascii="Arial" w:eastAsia="SimSun" w:hAnsi="Arial"/>
          <w:b/>
          <w:szCs w:val="24"/>
          <w:lang w:val="en-US" w:eastAsia="zh-CN"/>
        </w:rPr>
        <w:t xml:space="preserve">ranularity depends also </w:t>
      </w:r>
      <w:proofErr w:type="gramStart"/>
      <w:r w:rsidR="00802DC4">
        <w:rPr>
          <w:rFonts w:ascii="Arial" w:eastAsia="SimSun" w:hAnsi="Arial"/>
          <w:b/>
          <w:szCs w:val="24"/>
          <w:lang w:val="en-US" w:eastAsia="zh-CN"/>
        </w:rPr>
        <w:t>from</w:t>
      </w:r>
      <w:proofErr w:type="gramEnd"/>
      <w:r w:rsidR="00802DC4">
        <w:rPr>
          <w:rFonts w:ascii="Arial" w:eastAsia="SimSun" w:hAnsi="Arial"/>
          <w:b/>
          <w:szCs w:val="24"/>
          <w:lang w:val="en-US" w:eastAsia="zh-CN"/>
        </w:rPr>
        <w:t xml:space="preserve"> operator spectrum holdings. </w:t>
      </w:r>
      <w:proofErr w:type="spellStart"/>
      <w:proofErr w:type="gramStart"/>
      <w:r w:rsidR="00802DC4">
        <w:rPr>
          <w:rFonts w:ascii="Arial" w:eastAsia="SimSun" w:hAnsi="Arial"/>
          <w:b/>
          <w:szCs w:val="24"/>
          <w:lang w:val="en-US" w:eastAsia="zh-CN"/>
        </w:rPr>
        <w:t>Lets</w:t>
      </w:r>
      <w:proofErr w:type="spellEnd"/>
      <w:proofErr w:type="gramEnd"/>
      <w:r w:rsidR="00802DC4">
        <w:rPr>
          <w:rFonts w:ascii="Arial" w:eastAsia="SimSun" w:hAnsi="Arial"/>
          <w:b/>
          <w:szCs w:val="24"/>
          <w:lang w:val="en-US" w:eastAsia="zh-CN"/>
        </w:rPr>
        <w:t xml:space="preserve"> assume operator has </w:t>
      </w:r>
      <w:r w:rsidR="00523ED8">
        <w:rPr>
          <w:rFonts w:ascii="Arial" w:eastAsia="SimSun" w:hAnsi="Arial"/>
          <w:b/>
          <w:szCs w:val="24"/>
          <w:lang w:val="en-US" w:eastAsia="zh-CN"/>
        </w:rPr>
        <w:t>135 MHz of bandwidth RAN4 may be asked to define a BCS limited to max</w:t>
      </w:r>
      <w:r w:rsidR="002809F7">
        <w:rPr>
          <w:rFonts w:ascii="Arial" w:eastAsia="SimSun" w:hAnsi="Arial"/>
          <w:b/>
          <w:szCs w:val="24"/>
          <w:lang w:val="en-US" w:eastAsia="zh-CN"/>
        </w:rPr>
        <w:t>imum aggregated bandwidth of</w:t>
      </w:r>
      <w:r w:rsidR="00523ED8">
        <w:rPr>
          <w:rFonts w:ascii="Arial" w:eastAsia="SimSun" w:hAnsi="Arial"/>
          <w:b/>
          <w:szCs w:val="24"/>
          <w:lang w:val="en-US" w:eastAsia="zh-CN"/>
        </w:rPr>
        <w:t xml:space="preserve"> 135 MHz.</w:t>
      </w:r>
    </w:p>
    <w:p w14:paraId="6069BA99" w14:textId="77777777" w:rsidR="00084038" w:rsidRPr="00084038" w:rsidRDefault="00084038"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lastRenderedPageBreak/>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1BC339C1" w14:textId="77777777" w:rsidR="00D61122" w:rsidRDefault="00D61122" w:rsidP="00D61122">
      <w:pPr>
        <w:spacing w:before="60"/>
        <w:ind w:left="360"/>
        <w:rPr>
          <w:rFonts w:ascii="Arial" w:eastAsia="SimSun" w:hAnsi="Arial"/>
          <w:bCs/>
          <w:szCs w:val="24"/>
          <w:lang w:val="en-US" w:eastAsia="zh-CN"/>
        </w:rPr>
      </w:pPr>
    </w:p>
    <w:p w14:paraId="532874FE" w14:textId="48AC970F" w:rsidR="00084038" w:rsidRPr="00D61122" w:rsidRDefault="00332B5E" w:rsidP="00D61122">
      <w:pPr>
        <w:spacing w:before="60"/>
        <w:ind w:left="360"/>
        <w:rPr>
          <w:rFonts w:ascii="Arial" w:eastAsia="SimSun" w:hAnsi="Arial"/>
          <w:bCs/>
          <w:szCs w:val="24"/>
          <w:lang w:val="en-US" w:eastAsia="zh-CN"/>
        </w:rPr>
      </w:pPr>
      <w:r>
        <w:rPr>
          <w:rFonts w:ascii="Arial" w:eastAsia="SimSun" w:hAnsi="Arial"/>
          <w:bCs/>
          <w:szCs w:val="24"/>
          <w:lang w:val="en-US" w:eastAsia="zh-CN"/>
        </w:rPr>
        <w:t xml:space="preserve">Q4: </w:t>
      </w:r>
      <w:r w:rsidR="002F0E1D" w:rsidRPr="00D61122">
        <w:rPr>
          <w:rFonts w:ascii="Arial" w:eastAsia="SimSun" w:hAnsi="Arial"/>
          <w:bCs/>
          <w:szCs w:val="24"/>
          <w:lang w:val="en-US" w:eastAsia="zh-CN"/>
        </w:rPr>
        <w:t xml:space="preserve">For </w:t>
      </w:r>
      <w:r w:rsidR="002F0E1D" w:rsidRPr="00D61122">
        <w:rPr>
          <w:rFonts w:ascii="Arial" w:eastAsia="SimSun" w:hAnsi="Arial"/>
          <w:bCs/>
          <w:szCs w:val="24"/>
          <w:lang w:eastAsia="zh-CN"/>
        </w:rPr>
        <w:t xml:space="preserve">FDD-TDD CA band combinations (in FR1), RAN2 </w:t>
      </w:r>
      <w:r w:rsidR="005860E9" w:rsidRPr="00D61122">
        <w:rPr>
          <w:rFonts w:ascii="Arial" w:eastAsia="SimSun" w:hAnsi="Arial"/>
          <w:bCs/>
          <w:szCs w:val="24"/>
          <w:lang w:eastAsia="zh-CN"/>
        </w:rPr>
        <w:t xml:space="preserve">would like to ask RAN4 whether </w:t>
      </w:r>
      <w:r w:rsidR="000D3A96" w:rsidRPr="00D61122">
        <w:rPr>
          <w:rFonts w:ascii="Arial" w:eastAsia="SimSun" w:hAnsi="Arial"/>
          <w:bCs/>
          <w:szCs w:val="24"/>
          <w:lang w:eastAsia="zh-CN"/>
        </w:rPr>
        <w:t xml:space="preserve">it is </w:t>
      </w:r>
      <w:r w:rsidR="003D6E1E" w:rsidRPr="00D61122">
        <w:rPr>
          <w:rFonts w:ascii="Arial" w:eastAsia="SimSun" w:hAnsi="Arial"/>
          <w:bCs/>
          <w:szCs w:val="24"/>
          <w:lang w:eastAsia="zh-CN"/>
        </w:rPr>
        <w:t>correct</w:t>
      </w:r>
      <w:r w:rsidR="000D3A96" w:rsidRPr="00D61122">
        <w:rPr>
          <w:rFonts w:ascii="Arial" w:eastAsia="SimSun" w:hAnsi="Arial"/>
          <w:bCs/>
          <w:szCs w:val="24"/>
          <w:lang w:eastAsia="zh-CN"/>
        </w:rPr>
        <w:t xml:space="preserve"> to </w:t>
      </w:r>
      <w:r w:rsidR="002F0E1D" w:rsidRPr="00D61122">
        <w:rPr>
          <w:rFonts w:ascii="Arial" w:eastAsia="SimSun" w:hAnsi="Arial"/>
          <w:bCs/>
          <w:szCs w:val="24"/>
          <w:lang w:eastAsia="zh-CN"/>
        </w:rPr>
        <w:t>assume that the application</w:t>
      </w:r>
      <w:r w:rsidR="00123F06" w:rsidRPr="00D61122">
        <w:rPr>
          <w:rFonts w:ascii="Arial" w:eastAsia="SimSun" w:hAnsi="Arial"/>
          <w:bCs/>
          <w:szCs w:val="24"/>
          <w:lang w:eastAsia="zh-CN"/>
        </w:rPr>
        <w:t xml:space="preserve"> of BW</w:t>
      </w:r>
      <w:r w:rsidR="002F0E1D" w:rsidRPr="00D61122">
        <w:rPr>
          <w:rFonts w:ascii="Arial" w:eastAsia="SimSun" w:hAnsi="Arial"/>
          <w:bCs/>
          <w:szCs w:val="24"/>
          <w:lang w:eastAsia="zh-CN"/>
        </w:rPr>
        <w:t xml:space="preserve"> for FDD and TDD are not equivalent. </w:t>
      </w:r>
      <w:r w:rsidR="005860E9" w:rsidRPr="00D61122">
        <w:rPr>
          <w:rFonts w:ascii="Arial" w:eastAsia="SimSun" w:hAnsi="Arial"/>
          <w:bCs/>
          <w:szCs w:val="24"/>
          <w:lang w:eastAsia="zh-CN"/>
        </w:rPr>
        <w:t>For example, assuming t</w:t>
      </w:r>
      <w:r w:rsidR="002F0E1D" w:rsidRPr="00D61122">
        <w:rPr>
          <w:rFonts w:ascii="Arial" w:eastAsia="SimSun" w:hAnsi="Arial"/>
          <w:bCs/>
          <w:szCs w:val="24"/>
          <w:lang w:eastAsia="zh-CN"/>
        </w:rPr>
        <w:t xml:space="preserve">he SCSs are fixed in most deployments to 15kHz for FDD and 30kHz for TDD, and so, </w:t>
      </w:r>
      <w:r w:rsidR="000D3A96" w:rsidRPr="00D61122">
        <w:rPr>
          <w:rFonts w:ascii="Arial" w:eastAsia="SimSun" w:hAnsi="Arial"/>
          <w:bCs/>
          <w:szCs w:val="24"/>
          <w:lang w:eastAsia="zh-CN"/>
        </w:rPr>
        <w:t xml:space="preserve">whether it is feasible to calculate </w:t>
      </w:r>
      <w:r w:rsidR="002F0E1D" w:rsidRPr="00D61122">
        <w:rPr>
          <w:rFonts w:ascii="Arial" w:eastAsia="SimSun" w:hAnsi="Arial"/>
          <w:bCs/>
          <w:szCs w:val="24"/>
          <w:lang w:eastAsia="zh-CN"/>
        </w:rPr>
        <w:t xml:space="preserve">the effective total aggregated BW </w:t>
      </w:r>
      <w:r w:rsidR="000D3A96" w:rsidRPr="00D61122">
        <w:rPr>
          <w:rFonts w:ascii="Arial" w:eastAsia="SimSun" w:hAnsi="Arial"/>
          <w:bCs/>
          <w:szCs w:val="24"/>
          <w:lang w:eastAsia="zh-CN"/>
        </w:rPr>
        <w:t xml:space="preserve">by a formula </w:t>
      </w:r>
      <w:r w:rsidR="002F0E1D" w:rsidRPr="00D61122">
        <w:rPr>
          <w:rFonts w:ascii="Arial" w:eastAsia="SimSun" w:hAnsi="Arial"/>
          <w:bCs/>
          <w:szCs w:val="24"/>
          <w:lang w:eastAsia="zh-CN"/>
        </w:rPr>
        <w:t xml:space="preserve"> 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r>
        <w:rPr>
          <w:bCs/>
          <w:sz w:val="22"/>
          <w:szCs w:val="22"/>
        </w:rPr>
        <w:t>This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It should be noted that the SCS is reported in </w:t>
      </w:r>
      <w:proofErr w:type="spellStart"/>
      <w:r>
        <w:rPr>
          <w:rFonts w:ascii="Arial" w:eastAsia="SimSun" w:hAnsi="Arial"/>
          <w:bCs/>
          <w:szCs w:val="24"/>
          <w:lang w:val="en-US" w:eastAsia="zh-CN"/>
        </w:rPr>
        <w:t>perCC</w:t>
      </w:r>
      <w:proofErr w:type="spellEnd"/>
      <w:r>
        <w:rPr>
          <w:rFonts w:ascii="Arial" w:eastAsia="SimSun" w:hAnsi="Arial"/>
          <w:bCs/>
          <w:szCs w:val="24"/>
          <w:lang w:val="en-US" w:eastAsia="zh-CN"/>
        </w:rPr>
        <w:t xml:space="preserve">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598E667A" w14:textId="087108FD" w:rsidR="00123F06" w:rsidRDefault="00123F06"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 </w:t>
      </w:r>
    </w:p>
    <w:p w14:paraId="040A0904" w14:textId="0CA9087D" w:rsidR="00B278DD" w:rsidRDefault="00332B5E" w:rsidP="00084038">
      <w:pPr>
        <w:spacing w:before="60"/>
        <w:rPr>
          <w:rFonts w:ascii="Arial" w:eastAsia="SimSun" w:hAnsi="Arial"/>
          <w:b/>
          <w:szCs w:val="24"/>
          <w:lang w:val="en-US" w:eastAsia="zh-CN"/>
        </w:rPr>
      </w:pPr>
      <w:r w:rsidRPr="00332B5E">
        <w:rPr>
          <w:rFonts w:ascii="Arial" w:eastAsia="SimSun" w:hAnsi="Arial"/>
          <w:b/>
          <w:szCs w:val="24"/>
          <w:lang w:val="en-US" w:eastAsia="zh-CN"/>
        </w:rPr>
        <w:t>A4</w:t>
      </w:r>
      <w:r w:rsidR="00BB419C" w:rsidRPr="00332B5E">
        <w:rPr>
          <w:rFonts w:ascii="Arial" w:eastAsia="SimSun" w:hAnsi="Arial"/>
          <w:b/>
          <w:szCs w:val="24"/>
          <w:lang w:val="en-US" w:eastAsia="zh-CN"/>
        </w:rPr>
        <w:t xml:space="preserve">: </w:t>
      </w:r>
      <w:r w:rsidR="00703951">
        <w:rPr>
          <w:rFonts w:ascii="Arial" w:eastAsia="SimSun" w:hAnsi="Arial"/>
          <w:b/>
          <w:szCs w:val="24"/>
          <w:lang w:val="en-US" w:eastAsia="zh-CN"/>
        </w:rPr>
        <w:t>RAN2 a</w:t>
      </w:r>
      <w:r w:rsidR="006D0824">
        <w:rPr>
          <w:rFonts w:ascii="Arial" w:eastAsia="SimSun" w:hAnsi="Arial"/>
          <w:b/>
          <w:szCs w:val="24"/>
          <w:lang w:val="en-US" w:eastAsia="zh-CN"/>
        </w:rPr>
        <w:t>ssumption is w</w:t>
      </w:r>
      <w:r w:rsidR="00BB419C" w:rsidRPr="00332B5E">
        <w:rPr>
          <w:rFonts w:ascii="Arial" w:eastAsia="SimSun" w:hAnsi="Arial"/>
          <w:b/>
          <w:szCs w:val="24"/>
          <w:lang w:val="en-US" w:eastAsia="zh-CN"/>
        </w:rPr>
        <w:t>rong</w:t>
      </w:r>
      <w:r w:rsidR="006D0824">
        <w:rPr>
          <w:rFonts w:ascii="Arial" w:eastAsia="SimSun" w:hAnsi="Arial"/>
          <w:b/>
          <w:szCs w:val="24"/>
          <w:lang w:val="en-US" w:eastAsia="zh-CN"/>
        </w:rPr>
        <w:t>.</w:t>
      </w:r>
      <w:r w:rsidR="00BB419C" w:rsidRPr="00332B5E">
        <w:rPr>
          <w:rFonts w:ascii="Arial" w:eastAsia="SimSun" w:hAnsi="Arial"/>
          <w:b/>
          <w:szCs w:val="24"/>
          <w:lang w:val="en-US" w:eastAsia="zh-CN"/>
        </w:rPr>
        <w:t xml:space="preserve"> RAN2 </w:t>
      </w:r>
      <w:r w:rsidR="006D0824">
        <w:rPr>
          <w:rFonts w:ascii="Arial" w:eastAsia="SimSun" w:hAnsi="Arial"/>
          <w:b/>
          <w:szCs w:val="24"/>
          <w:lang w:val="en-US" w:eastAsia="zh-CN"/>
        </w:rPr>
        <w:t xml:space="preserve">seems to think </w:t>
      </w:r>
      <w:r w:rsidR="00BB419C" w:rsidRPr="00332B5E">
        <w:rPr>
          <w:rFonts w:ascii="Arial" w:eastAsia="SimSun" w:hAnsi="Arial"/>
          <w:b/>
          <w:szCs w:val="24"/>
          <w:lang w:val="en-US" w:eastAsia="zh-CN"/>
        </w:rPr>
        <w:t xml:space="preserve">BB processing BW when it counts for FDD both UL and DL. This is not RAN4s </w:t>
      </w:r>
      <w:r w:rsidR="00B278DD">
        <w:rPr>
          <w:rFonts w:ascii="Arial" w:eastAsia="SimSun" w:hAnsi="Arial"/>
          <w:b/>
          <w:szCs w:val="24"/>
          <w:lang w:val="en-US" w:eastAsia="zh-CN"/>
        </w:rPr>
        <w:t>thinking/</w:t>
      </w:r>
      <w:r w:rsidR="00BB419C" w:rsidRPr="00332B5E">
        <w:rPr>
          <w:rFonts w:ascii="Arial" w:eastAsia="SimSun" w:hAnsi="Arial"/>
          <w:b/>
          <w:szCs w:val="24"/>
          <w:lang w:val="en-US" w:eastAsia="zh-CN"/>
        </w:rPr>
        <w:t>intention</w:t>
      </w:r>
      <w:r w:rsidR="00B278DD">
        <w:rPr>
          <w:rFonts w:ascii="Arial" w:eastAsia="SimSun" w:hAnsi="Arial"/>
          <w:b/>
          <w:szCs w:val="24"/>
          <w:lang w:val="en-US" w:eastAsia="zh-CN"/>
        </w:rPr>
        <w:t xml:space="preserve"> on aggregated BW</w:t>
      </w:r>
      <w:r w:rsidR="00BB419C" w:rsidRPr="00332B5E">
        <w:rPr>
          <w:rFonts w:ascii="Arial" w:eastAsia="SimSun" w:hAnsi="Arial"/>
          <w:b/>
          <w:szCs w:val="24"/>
          <w:lang w:val="en-US" w:eastAsia="zh-CN"/>
        </w:rPr>
        <w:t xml:space="preserve">. </w:t>
      </w:r>
      <w:r w:rsidR="00862CC1">
        <w:rPr>
          <w:rFonts w:ascii="Arial" w:eastAsia="SimSun" w:hAnsi="Arial"/>
          <w:b/>
          <w:szCs w:val="24"/>
          <w:lang w:val="en-US" w:eastAsia="zh-CN"/>
        </w:rPr>
        <w:t xml:space="preserve">RAN4s definition for </w:t>
      </w:r>
      <w:r w:rsidR="0029690F">
        <w:rPr>
          <w:rFonts w:ascii="Arial" w:eastAsia="SimSun" w:hAnsi="Arial"/>
          <w:b/>
          <w:szCs w:val="24"/>
          <w:lang w:val="en-US" w:eastAsia="zh-CN"/>
        </w:rPr>
        <w:t>aggregated</w:t>
      </w:r>
      <w:r w:rsidR="00862CC1">
        <w:rPr>
          <w:rFonts w:ascii="Arial" w:eastAsia="SimSun" w:hAnsi="Arial"/>
          <w:b/>
          <w:szCs w:val="24"/>
          <w:lang w:val="en-US" w:eastAsia="zh-CN"/>
        </w:rPr>
        <w:t xml:space="preserve"> BW is seen below.</w:t>
      </w:r>
    </w:p>
    <w:p w14:paraId="3AE678A3" w14:textId="77777777" w:rsidR="00B278DD" w:rsidRDefault="00BB419C" w:rsidP="00B278DD">
      <w:pPr>
        <w:spacing w:before="60"/>
        <w:ind w:firstLine="567"/>
        <w:rPr>
          <w:rFonts w:ascii="Arial" w:eastAsia="SimSun" w:hAnsi="Arial"/>
          <w:b/>
          <w:szCs w:val="24"/>
          <w:lang w:val="en-US" w:eastAsia="zh-CN"/>
        </w:rPr>
      </w:pPr>
      <w:r w:rsidRPr="00332B5E">
        <w:rPr>
          <w:rFonts w:ascii="Arial" w:eastAsia="SimSun" w:hAnsi="Arial"/>
          <w:b/>
          <w:szCs w:val="24"/>
          <w:lang w:val="en-US" w:eastAsia="zh-CN"/>
        </w:rPr>
        <w:t>Total DL aggregated BW = FDD DL BW + TDD BW</w:t>
      </w:r>
    </w:p>
    <w:p w14:paraId="61037850" w14:textId="77777777" w:rsidR="00862CC1" w:rsidRDefault="00BB419C" w:rsidP="00B278DD">
      <w:pPr>
        <w:spacing w:before="60"/>
        <w:ind w:firstLine="567"/>
        <w:rPr>
          <w:rFonts w:ascii="Arial" w:eastAsia="SimSun" w:hAnsi="Arial"/>
          <w:b/>
          <w:szCs w:val="24"/>
          <w:lang w:val="en-US" w:eastAsia="zh-CN"/>
        </w:rPr>
      </w:pPr>
      <w:r w:rsidRPr="00332B5E">
        <w:rPr>
          <w:rFonts w:ascii="Arial" w:eastAsia="SimSun" w:hAnsi="Arial"/>
          <w:b/>
          <w:szCs w:val="24"/>
          <w:lang w:val="en-US" w:eastAsia="zh-CN"/>
        </w:rPr>
        <w:t xml:space="preserve">Total UL aggregated BW = FDD UL BW + TDD BW. </w:t>
      </w:r>
    </w:p>
    <w:p w14:paraId="25B3AB1B" w14:textId="6B0D2EC1" w:rsidR="002F0E1D" w:rsidRPr="00332B5E" w:rsidRDefault="00BB419C" w:rsidP="00862CC1">
      <w:pPr>
        <w:spacing w:before="60"/>
        <w:rPr>
          <w:rFonts w:ascii="Arial" w:eastAsia="SimSun" w:hAnsi="Arial"/>
          <w:b/>
          <w:szCs w:val="24"/>
          <w:lang w:val="en-US" w:eastAsia="zh-CN"/>
        </w:rPr>
      </w:pPr>
      <w:r w:rsidRPr="00332B5E">
        <w:rPr>
          <w:rFonts w:ascii="Arial" w:eastAsia="SimSun" w:hAnsi="Arial"/>
          <w:b/>
          <w:szCs w:val="24"/>
          <w:lang w:val="en-US" w:eastAsia="zh-CN"/>
        </w:rPr>
        <w:t>Total UL and DL BW can be different.</w:t>
      </w:r>
      <w:r w:rsidR="000B2269" w:rsidRPr="00332B5E">
        <w:rPr>
          <w:rFonts w:ascii="Arial" w:eastAsia="SimSun" w:hAnsi="Arial"/>
          <w:b/>
          <w:szCs w:val="24"/>
          <w:lang w:val="en-US" w:eastAsia="zh-CN"/>
        </w:rPr>
        <w:t xml:space="preserve"> </w:t>
      </w:r>
    </w:p>
    <w:p w14:paraId="013F77B0" w14:textId="50336BFE" w:rsidR="00500467" w:rsidRDefault="00862CC1" w:rsidP="00862CC1">
      <w:pPr>
        <w:pStyle w:val="Heading1"/>
      </w:pPr>
      <w:r>
        <w:t>3 Conclusion</w:t>
      </w:r>
    </w:p>
    <w:p w14:paraId="4FFA8013" w14:textId="6C3C34D5" w:rsidR="00862CC1" w:rsidRDefault="0029690F" w:rsidP="00862CC1">
      <w:r>
        <w:t>I this contribution we have discussed RAN2 LS [3]</w:t>
      </w:r>
      <w:r w:rsidR="003524FA">
        <w:t xml:space="preserve"> and formulated response [4].</w:t>
      </w:r>
    </w:p>
    <w:p w14:paraId="02E178E5" w14:textId="3FD33CF8" w:rsidR="00862CC1" w:rsidRDefault="00854315" w:rsidP="00862CC1">
      <w:pPr>
        <w:pStyle w:val="Heading1"/>
      </w:pPr>
      <w:r>
        <w:t>References</w:t>
      </w:r>
    </w:p>
    <w:p w14:paraId="3DFF2978" w14:textId="465BA004" w:rsidR="00854315" w:rsidRDefault="00854315" w:rsidP="00854315">
      <w:r>
        <w:t xml:space="preserve">[1] </w:t>
      </w:r>
      <w:r w:rsidR="00FC0D6F" w:rsidRPr="00FC0D6F">
        <w:t>R4-2303689</w:t>
      </w:r>
      <w:r w:rsidR="00FC0D6F">
        <w:t xml:space="preserve">, </w:t>
      </w:r>
      <w:r w:rsidR="00D35065" w:rsidRPr="00D35065">
        <w:t xml:space="preserve">LS on </w:t>
      </w:r>
      <w:r w:rsidR="002319EF" w:rsidRPr="00D35065">
        <w:t>signalling</w:t>
      </w:r>
      <w:r w:rsidR="00D35065" w:rsidRPr="00D35065">
        <w:t xml:space="preserve"> for FR2 FBG5 CA BW classes</w:t>
      </w:r>
      <w:r w:rsidR="00D35065">
        <w:t>, RAN4</w:t>
      </w:r>
      <w:r w:rsidR="00675BEF">
        <w:t>#106</w:t>
      </w:r>
      <w:r w:rsidR="00D35065">
        <w:t xml:space="preserve"> </w:t>
      </w:r>
    </w:p>
    <w:p w14:paraId="30D59927" w14:textId="08F51291" w:rsidR="002319EF" w:rsidRDefault="002319EF" w:rsidP="00854315">
      <w:r>
        <w:lastRenderedPageBreak/>
        <w:t xml:space="preserve">[2] </w:t>
      </w:r>
      <w:r w:rsidRPr="002319EF">
        <w:t>R4-2303685</w:t>
      </w:r>
      <w:r w:rsidR="006217BF">
        <w:t xml:space="preserve">, </w:t>
      </w:r>
      <w:r w:rsidR="00901D3F" w:rsidRPr="00901D3F">
        <w:t>LS on UE signalling for the maximum aggregated bandwidth for FR1 CA</w:t>
      </w:r>
      <w:r w:rsidR="00901D3F">
        <w:t xml:space="preserve">, </w:t>
      </w:r>
      <w:r w:rsidR="00F1729B">
        <w:t>RAN4#106</w:t>
      </w:r>
    </w:p>
    <w:p w14:paraId="7A21A4DE" w14:textId="0AAD6B61" w:rsidR="00F1729B" w:rsidRDefault="00F1729B" w:rsidP="00854315">
      <w:r>
        <w:t xml:space="preserve">[3] </w:t>
      </w:r>
      <w:r w:rsidR="0044018B" w:rsidRPr="0044018B">
        <w:t>R4-2318023</w:t>
      </w:r>
      <w:r w:rsidR="0044018B">
        <w:t xml:space="preserve">, </w:t>
      </w:r>
      <w:r w:rsidR="002063D2" w:rsidRPr="002063D2">
        <w:t xml:space="preserve">LS on the CA Aggregated BW capability </w:t>
      </w:r>
      <w:proofErr w:type="spellStart"/>
      <w:r w:rsidR="002063D2" w:rsidRPr="002063D2">
        <w:t>signaling</w:t>
      </w:r>
      <w:proofErr w:type="spellEnd"/>
      <w:r w:rsidR="002063D2" w:rsidRPr="002063D2">
        <w:t xml:space="preserve"> by the UE</w:t>
      </w:r>
      <w:r w:rsidR="002063D2">
        <w:t>, RAN4#109</w:t>
      </w:r>
    </w:p>
    <w:p w14:paraId="5CE01164" w14:textId="111CD75F" w:rsidR="003524FA" w:rsidRPr="00854315" w:rsidRDefault="003524FA" w:rsidP="00854315">
      <w:r>
        <w:t xml:space="preserve">[4] </w:t>
      </w:r>
    </w:p>
    <w:sectPr w:rsidR="003524FA" w:rsidRPr="00854315">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F675" w14:textId="77777777" w:rsidR="00901CF6" w:rsidRDefault="00901CF6">
      <w:pPr>
        <w:spacing w:after="0"/>
      </w:pPr>
      <w:r>
        <w:separator/>
      </w:r>
    </w:p>
  </w:endnote>
  <w:endnote w:type="continuationSeparator" w:id="0">
    <w:p w14:paraId="087DE2C0" w14:textId="77777777" w:rsidR="00901CF6" w:rsidRDefault="00901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850E" w14:textId="77777777" w:rsidR="00901CF6" w:rsidRDefault="00901CF6">
      <w:pPr>
        <w:spacing w:after="0"/>
      </w:pPr>
      <w:r>
        <w:separator/>
      </w:r>
    </w:p>
  </w:footnote>
  <w:footnote w:type="continuationSeparator" w:id="0">
    <w:p w14:paraId="0D8658DB" w14:textId="77777777" w:rsidR="00901CF6" w:rsidRDefault="00901C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01334155">
    <w:abstractNumId w:val="14"/>
  </w:num>
  <w:num w:numId="2" w16cid:durableId="489761393">
    <w:abstractNumId w:val="6"/>
  </w:num>
  <w:num w:numId="3" w16cid:durableId="465975316">
    <w:abstractNumId w:val="2"/>
  </w:num>
  <w:num w:numId="4" w16cid:durableId="1562907961">
    <w:abstractNumId w:val="4"/>
  </w:num>
  <w:num w:numId="5" w16cid:durableId="1360163006">
    <w:abstractNumId w:val="3"/>
  </w:num>
  <w:num w:numId="6" w16cid:durableId="1308196434">
    <w:abstractNumId w:val="12"/>
  </w:num>
  <w:num w:numId="7" w16cid:durableId="1839810849">
    <w:abstractNumId w:val="0"/>
  </w:num>
  <w:num w:numId="8" w16cid:durableId="1886257455">
    <w:abstractNumId w:val="16"/>
  </w:num>
  <w:num w:numId="9" w16cid:durableId="1885822650">
    <w:abstractNumId w:val="8"/>
  </w:num>
  <w:num w:numId="10" w16cid:durableId="805440041">
    <w:abstractNumId w:val="7"/>
  </w:num>
  <w:num w:numId="11" w16cid:durableId="922374196">
    <w:abstractNumId w:val="9"/>
  </w:num>
  <w:num w:numId="12" w16cid:durableId="86196139">
    <w:abstractNumId w:val="10"/>
  </w:num>
  <w:num w:numId="13" w16cid:durableId="2023124360">
    <w:abstractNumId w:val="15"/>
  </w:num>
  <w:num w:numId="14" w16cid:durableId="730468092">
    <w:abstractNumId w:val="1"/>
  </w:num>
  <w:num w:numId="15" w16cid:durableId="1056125533">
    <w:abstractNumId w:val="11"/>
  </w:num>
  <w:num w:numId="16" w16cid:durableId="1791775770">
    <w:abstractNumId w:val="13"/>
  </w:num>
  <w:num w:numId="17" w16cid:durableId="1475565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26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080"/>
    <w:rsid w:val="00110A59"/>
    <w:rsid w:val="00110C86"/>
    <w:rsid w:val="00111C18"/>
    <w:rsid w:val="00112436"/>
    <w:rsid w:val="00113A99"/>
    <w:rsid w:val="00113CF4"/>
    <w:rsid w:val="001153EA"/>
    <w:rsid w:val="0011551B"/>
    <w:rsid w:val="00115643"/>
    <w:rsid w:val="00115839"/>
    <w:rsid w:val="00115FC0"/>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3D2"/>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19EF"/>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5FE"/>
    <w:rsid w:val="00280751"/>
    <w:rsid w:val="002809F7"/>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4DD9"/>
    <w:rsid w:val="0029511F"/>
    <w:rsid w:val="0029562B"/>
    <w:rsid w:val="00296227"/>
    <w:rsid w:val="0029690F"/>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B5E"/>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5CCD"/>
    <w:rsid w:val="00346DB5"/>
    <w:rsid w:val="003477B1"/>
    <w:rsid w:val="0035219F"/>
    <w:rsid w:val="003524FA"/>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2DA3"/>
    <w:rsid w:val="00434186"/>
    <w:rsid w:val="00434997"/>
    <w:rsid w:val="00434E6F"/>
    <w:rsid w:val="0043572D"/>
    <w:rsid w:val="00437447"/>
    <w:rsid w:val="0044018B"/>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2A0E"/>
    <w:rsid w:val="00463138"/>
    <w:rsid w:val="0046394E"/>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25A3"/>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586"/>
    <w:rsid w:val="005116F9"/>
    <w:rsid w:val="005148EA"/>
    <w:rsid w:val="005153A7"/>
    <w:rsid w:val="005154DB"/>
    <w:rsid w:val="00520BF0"/>
    <w:rsid w:val="005218FC"/>
    <w:rsid w:val="005219CF"/>
    <w:rsid w:val="00521A03"/>
    <w:rsid w:val="00522CCE"/>
    <w:rsid w:val="00523ED8"/>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45C"/>
    <w:rsid w:val="005B5CE1"/>
    <w:rsid w:val="005B6F83"/>
    <w:rsid w:val="005C1CD2"/>
    <w:rsid w:val="005C2324"/>
    <w:rsid w:val="005C23BC"/>
    <w:rsid w:val="005C69BE"/>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0E55"/>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7BF"/>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BEF"/>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824"/>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951"/>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4B0A"/>
    <w:rsid w:val="0074524B"/>
    <w:rsid w:val="007458FD"/>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2160"/>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2DC4"/>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315"/>
    <w:rsid w:val="00854858"/>
    <w:rsid w:val="0085485D"/>
    <w:rsid w:val="00856026"/>
    <w:rsid w:val="00856303"/>
    <w:rsid w:val="00856911"/>
    <w:rsid w:val="0085786B"/>
    <w:rsid w:val="00862CC1"/>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1CF6"/>
    <w:rsid w:val="00901D3F"/>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861"/>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E58"/>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6F8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2CA7"/>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2E8"/>
    <w:rsid w:val="00B14516"/>
    <w:rsid w:val="00B1496E"/>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8DD"/>
    <w:rsid w:val="00B27AAC"/>
    <w:rsid w:val="00B304BE"/>
    <w:rsid w:val="00B30929"/>
    <w:rsid w:val="00B30C3A"/>
    <w:rsid w:val="00B32E60"/>
    <w:rsid w:val="00B35E6C"/>
    <w:rsid w:val="00B35F27"/>
    <w:rsid w:val="00B36AA5"/>
    <w:rsid w:val="00B372AA"/>
    <w:rsid w:val="00B40445"/>
    <w:rsid w:val="00B409E0"/>
    <w:rsid w:val="00B41888"/>
    <w:rsid w:val="00B41E87"/>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57185"/>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19C"/>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79C"/>
    <w:rsid w:val="00C0289B"/>
    <w:rsid w:val="00C02CC6"/>
    <w:rsid w:val="00C040F7"/>
    <w:rsid w:val="00C044AB"/>
    <w:rsid w:val="00C04C11"/>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35E"/>
    <w:rsid w:val="00CA6928"/>
    <w:rsid w:val="00CA72AA"/>
    <w:rsid w:val="00CA78A0"/>
    <w:rsid w:val="00CB1EE9"/>
    <w:rsid w:val="00CB1F63"/>
    <w:rsid w:val="00CB2214"/>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3BB4"/>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065"/>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9A4"/>
    <w:rsid w:val="00D55AD5"/>
    <w:rsid w:val="00D56664"/>
    <w:rsid w:val="00D575BB"/>
    <w:rsid w:val="00D576CA"/>
    <w:rsid w:val="00D57BFF"/>
    <w:rsid w:val="00D60186"/>
    <w:rsid w:val="00D61122"/>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6AAF"/>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29B"/>
    <w:rsid w:val="00F1798A"/>
    <w:rsid w:val="00F204C9"/>
    <w:rsid w:val="00F209B7"/>
    <w:rsid w:val="00F20F5C"/>
    <w:rsid w:val="00F21E7A"/>
    <w:rsid w:val="00F229DB"/>
    <w:rsid w:val="00F23009"/>
    <w:rsid w:val="00F2376F"/>
    <w:rsid w:val="00F243D8"/>
    <w:rsid w:val="00F25531"/>
    <w:rsid w:val="00F259E9"/>
    <w:rsid w:val="00F26839"/>
    <w:rsid w:val="00F30828"/>
    <w:rsid w:val="00F3094A"/>
    <w:rsid w:val="00F313D6"/>
    <w:rsid w:val="00F3183D"/>
    <w:rsid w:val="00F31C35"/>
    <w:rsid w:val="00F32A23"/>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567A6"/>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D8B"/>
    <w:rsid w:val="00F93E98"/>
    <w:rsid w:val="00F94AE4"/>
    <w:rsid w:val="00F95D45"/>
    <w:rsid w:val="00F963BB"/>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0D6F"/>
    <w:rsid w:val="00FC3AAD"/>
    <w:rsid w:val="00FC5B16"/>
    <w:rsid w:val="00FC702C"/>
    <w:rsid w:val="00FC7429"/>
    <w:rsid w:val="00FD07F6"/>
    <w:rsid w:val="00FD1EC8"/>
    <w:rsid w:val="00FD2BBD"/>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uiPriority w:val="99"/>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uiPriority w:val="99"/>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 w:type="character" w:customStyle="1" w:styleId="TACChar">
    <w:name w:val="TAC Char"/>
    <w:link w:val="TAC"/>
    <w:uiPriority w:val="99"/>
    <w:qFormat/>
    <w:rsid w:val="009E6F88"/>
    <w:rPr>
      <w:rFonts w:ascii="Arial"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EFB5659-4406-4FE1-A8B1-E74885463C9B}">
  <ds:schemaRefs>
    <ds:schemaRef ds:uri="http://schemas.openxmlformats.org/officeDocument/2006/bibliography"/>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29</TotalTime>
  <Pages>4</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Petri J. Vasenkari (Nokia)</cp:lastModifiedBy>
  <cp:revision>21</cp:revision>
  <cp:lastPrinted>2008-02-01T21:09:00Z</cp:lastPrinted>
  <dcterms:created xsi:type="dcterms:W3CDTF">2023-11-02T10:13:00Z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(2)IzZhLvltDqeT3F+C+pTCqqURqZNrXF9TQHyoFYqdV8bLUO9cWsRO3px2L9NTiTGRhNrsAa87
sid81zaEU1oTQ8nGbfoEoQBJ18jfoTkGdAwfGCS7qa39NxqIMIXhY5h1hQtPm/UVZu8UzkMv
5kL/ivk+5gcSscE6jvmvDReOOpRyVknYFU3w62lJ6gu90Vh2Z8akuiwL6MVv3PmzrcyZlLYo
Umf+9EtV4Yx5WtNIS1</vt:lpwstr>
  </property>
  <property fmtid="{D5CDD505-2E9C-101B-9397-08002B2CF9AE}" pid="11" name="_2015_ms_pID_7253431">
    <vt:lpwstr>jnQrKs3RIaHJVaPFLuauuslAdTMKZuDYmKfU3Z0ChAihPyiAFs6XZV
z7lZLErh8DSgHrRIbWrhJkKvWmoKHbRIuSbCMbz7UadXJmiAh6qUc/8/ElHYh3+w2YTWa9ji
7KbqGe3kf3PM/CIAv/WtqyDmemKVA2rJ5w2wH+09Bqu5EIIAJcSpm3wKSUyTIDdN7qJdGAjz
cGX+Ku8OjegnhWQ9</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ies>
</file>